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690" w:rsidRDefault="00CD6690" w:rsidP="00D147FA">
      <w:pPr>
        <w:jc w:val="right"/>
        <w:rPr>
          <w:sz w:val="26"/>
          <w:szCs w:val="26"/>
        </w:rPr>
      </w:pPr>
    </w:p>
    <w:p w:rsidR="005C68D4" w:rsidRPr="005C68D4" w:rsidRDefault="005C68D4" w:rsidP="005C68D4">
      <w:pPr>
        <w:tabs>
          <w:tab w:val="center" w:pos="4153"/>
          <w:tab w:val="right" w:pos="8306"/>
        </w:tabs>
        <w:suppressAutoHyphens w:val="0"/>
        <w:jc w:val="center"/>
        <w:rPr>
          <w:b/>
          <w:spacing w:val="20"/>
          <w:sz w:val="20"/>
          <w:szCs w:val="20"/>
          <w:lang w:eastAsia="ru-RU"/>
        </w:rPr>
      </w:pPr>
      <w:r w:rsidRPr="005C68D4">
        <w:rPr>
          <w:b/>
          <w:spacing w:val="20"/>
          <w:sz w:val="20"/>
          <w:szCs w:val="20"/>
          <w:lang w:eastAsia="ru-RU"/>
        </w:rPr>
        <w:t>КРАЕВОЕ   ГОСУДАРСТВЕННОЕ   УНИТАРНОЕ   ПРЕДПРИЯТИЕ</w:t>
      </w:r>
    </w:p>
    <w:p w:rsidR="005C68D4" w:rsidRPr="005C68D4" w:rsidRDefault="005C68D4" w:rsidP="005C68D4">
      <w:pPr>
        <w:suppressAutoHyphens w:val="0"/>
        <w:jc w:val="center"/>
        <w:rPr>
          <w:b/>
          <w:spacing w:val="60"/>
          <w:sz w:val="16"/>
          <w:szCs w:val="20"/>
          <w:lang w:eastAsia="ru-RU"/>
        </w:rPr>
      </w:pPr>
    </w:p>
    <w:p w:rsidR="005C68D4" w:rsidRPr="005C68D4" w:rsidRDefault="005C68D4" w:rsidP="005C68D4">
      <w:pPr>
        <w:suppressAutoHyphens w:val="0"/>
        <w:jc w:val="center"/>
        <w:rPr>
          <w:sz w:val="20"/>
          <w:szCs w:val="20"/>
          <w:lang w:eastAsia="ru-RU"/>
        </w:rPr>
      </w:pPr>
      <w:r w:rsidRPr="005C68D4">
        <w:rPr>
          <w:b/>
          <w:spacing w:val="60"/>
          <w:sz w:val="28"/>
          <w:szCs w:val="20"/>
          <w:lang w:eastAsia="ru-RU"/>
        </w:rPr>
        <w:t>«</w:t>
      </w:r>
      <w:r w:rsidRPr="005C68D4">
        <w:rPr>
          <w:b/>
          <w:i/>
          <w:spacing w:val="60"/>
          <w:sz w:val="28"/>
          <w:szCs w:val="20"/>
          <w:lang w:eastAsia="ru-RU"/>
        </w:rPr>
        <w:t>ПРИМТЕПЛОЭНЕРГО</w:t>
      </w:r>
      <w:r w:rsidRPr="005C68D4">
        <w:rPr>
          <w:b/>
          <w:spacing w:val="60"/>
          <w:sz w:val="28"/>
          <w:szCs w:val="20"/>
          <w:lang w:eastAsia="ru-RU"/>
        </w:rPr>
        <w:t>»</w:t>
      </w:r>
    </w:p>
    <w:p w:rsidR="005C68D4" w:rsidRPr="005C68D4" w:rsidRDefault="005C68D4" w:rsidP="005C68D4">
      <w:pPr>
        <w:suppressAutoHyphens w:val="0"/>
        <w:rPr>
          <w:sz w:val="20"/>
          <w:szCs w:val="20"/>
          <w:lang w:eastAsia="ru-RU"/>
        </w:rPr>
      </w:pPr>
    </w:p>
    <w:p w:rsidR="00D147FA" w:rsidRPr="00D147FA" w:rsidRDefault="00941369" w:rsidP="00D147FA">
      <w:pPr>
        <w:jc w:val="right"/>
        <w:rPr>
          <w:sz w:val="26"/>
          <w:szCs w:val="26"/>
        </w:rPr>
      </w:pPr>
      <w:r w:rsidRPr="00941369">
        <w:rPr>
          <w:noProof/>
          <w:sz w:val="20"/>
          <w:szCs w:val="20"/>
          <w:lang w:eastAsia="ru-RU"/>
        </w:rPr>
        <w:drawing>
          <wp:anchor distT="0" distB="0" distL="114300" distR="114300" simplePos="0" relativeHeight="251659264" behindDoc="0" locked="1" layoutInCell="0" allowOverlap="1" wp14:anchorId="4D08104D" wp14:editId="49662A25">
            <wp:simplePos x="0" y="0"/>
            <wp:positionH relativeFrom="page">
              <wp:posOffset>3458845</wp:posOffset>
            </wp:positionH>
            <wp:positionV relativeFrom="page">
              <wp:posOffset>542925</wp:posOffset>
            </wp:positionV>
            <wp:extent cx="504825" cy="6096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04825" cy="609600"/>
                    </a:xfrm>
                    <a:prstGeom prst="rect">
                      <a:avLst/>
                    </a:prstGeom>
                    <a:noFill/>
                    <a:ln w="9525">
                      <a:noFill/>
                      <a:miter lim="800000"/>
                      <a:headEnd/>
                      <a:tailEnd/>
                    </a:ln>
                  </pic:spPr>
                </pic:pic>
              </a:graphicData>
            </a:graphic>
          </wp:anchor>
        </w:drawing>
      </w:r>
    </w:p>
    <w:p w:rsidR="00D147FA" w:rsidRPr="00E636D4" w:rsidRDefault="00D147FA" w:rsidP="00D147FA">
      <w:pPr>
        <w:pStyle w:val="20"/>
        <w:shd w:val="clear" w:color="auto" w:fill="auto"/>
        <w:spacing w:line="240" w:lineRule="auto"/>
        <w:ind w:firstLine="720"/>
        <w:jc w:val="right"/>
        <w:rPr>
          <w:b w:val="0"/>
          <w:bCs w:val="0"/>
          <w:sz w:val="28"/>
          <w:szCs w:val="28"/>
        </w:rPr>
      </w:pPr>
    </w:p>
    <w:p w:rsidR="00D147FA" w:rsidRDefault="00D147FA" w:rsidP="00D147FA">
      <w:pPr>
        <w:rPr>
          <w:sz w:val="26"/>
          <w:szCs w:val="26"/>
        </w:rPr>
      </w:pPr>
    </w:p>
    <w:p w:rsidR="00D147FA" w:rsidRDefault="00D147FA" w:rsidP="00D147FA">
      <w:pPr>
        <w:rPr>
          <w:sz w:val="26"/>
          <w:szCs w:val="26"/>
        </w:rPr>
      </w:pPr>
    </w:p>
    <w:p w:rsidR="00D147FA" w:rsidRPr="00D147FA" w:rsidRDefault="00D147FA" w:rsidP="00D147FA">
      <w:pPr>
        <w:rPr>
          <w:sz w:val="26"/>
          <w:szCs w:val="26"/>
        </w:rPr>
      </w:pPr>
    </w:p>
    <w:p w:rsidR="00F04898" w:rsidRDefault="00F04898" w:rsidP="00D147FA">
      <w:pPr>
        <w:jc w:val="center"/>
        <w:rPr>
          <w:b/>
          <w:sz w:val="32"/>
          <w:szCs w:val="32"/>
        </w:rPr>
      </w:pPr>
    </w:p>
    <w:p w:rsidR="00F04898" w:rsidRDefault="00F04898" w:rsidP="00D147FA">
      <w:pPr>
        <w:jc w:val="center"/>
        <w:rPr>
          <w:b/>
          <w:sz w:val="32"/>
          <w:szCs w:val="32"/>
        </w:rPr>
      </w:pPr>
    </w:p>
    <w:p w:rsidR="00F04898" w:rsidRDefault="00F04898" w:rsidP="00D147FA">
      <w:pPr>
        <w:jc w:val="center"/>
        <w:rPr>
          <w:b/>
          <w:sz w:val="32"/>
          <w:szCs w:val="32"/>
        </w:rPr>
      </w:pPr>
    </w:p>
    <w:p w:rsidR="00F04898" w:rsidRDefault="00F04898" w:rsidP="00D147FA">
      <w:pPr>
        <w:jc w:val="center"/>
        <w:rPr>
          <w:b/>
          <w:sz w:val="32"/>
          <w:szCs w:val="32"/>
        </w:rPr>
      </w:pPr>
    </w:p>
    <w:p w:rsidR="00F04898" w:rsidRDefault="00F04898" w:rsidP="00941369">
      <w:pPr>
        <w:jc w:val="center"/>
        <w:rPr>
          <w:b/>
          <w:sz w:val="32"/>
          <w:szCs w:val="32"/>
        </w:rPr>
      </w:pPr>
    </w:p>
    <w:p w:rsidR="00F04898" w:rsidRDefault="00F04898" w:rsidP="00D147FA">
      <w:pPr>
        <w:jc w:val="center"/>
        <w:rPr>
          <w:b/>
          <w:sz w:val="32"/>
          <w:szCs w:val="32"/>
        </w:rPr>
      </w:pPr>
    </w:p>
    <w:p w:rsidR="00773626" w:rsidRDefault="001F3542" w:rsidP="00D147FA">
      <w:pPr>
        <w:jc w:val="center"/>
        <w:rPr>
          <w:b/>
          <w:sz w:val="32"/>
          <w:szCs w:val="32"/>
        </w:rPr>
      </w:pPr>
      <w:r>
        <w:rPr>
          <w:b/>
          <w:sz w:val="32"/>
          <w:szCs w:val="32"/>
        </w:rPr>
        <w:t>Документация</w:t>
      </w:r>
    </w:p>
    <w:p w:rsidR="00D13837" w:rsidRPr="005B2E7F" w:rsidRDefault="001F3542" w:rsidP="00D147FA">
      <w:pPr>
        <w:jc w:val="center"/>
        <w:rPr>
          <w:b/>
          <w:sz w:val="32"/>
          <w:szCs w:val="32"/>
        </w:rPr>
      </w:pPr>
      <w:r>
        <w:rPr>
          <w:b/>
          <w:sz w:val="32"/>
          <w:szCs w:val="32"/>
        </w:rPr>
        <w:t xml:space="preserve">к аукциону </w:t>
      </w:r>
      <w:r w:rsidR="00D147FA" w:rsidRPr="00C316D4">
        <w:rPr>
          <w:b/>
          <w:sz w:val="32"/>
          <w:szCs w:val="32"/>
        </w:rPr>
        <w:t xml:space="preserve">по продаже недвижимого имущества, закрепленного на праве хозяйственного ведения </w:t>
      </w:r>
      <w:proofErr w:type="gramStart"/>
      <w:r w:rsidR="00D147FA" w:rsidRPr="00C316D4">
        <w:rPr>
          <w:b/>
          <w:sz w:val="32"/>
          <w:szCs w:val="32"/>
        </w:rPr>
        <w:t>за</w:t>
      </w:r>
      <w:proofErr w:type="gramEnd"/>
      <w:r w:rsidR="00D147FA" w:rsidRPr="00C316D4">
        <w:rPr>
          <w:b/>
          <w:sz w:val="32"/>
          <w:szCs w:val="32"/>
        </w:rPr>
        <w:t xml:space="preserve"> </w:t>
      </w:r>
    </w:p>
    <w:p w:rsidR="00D147FA" w:rsidRPr="00C316D4" w:rsidRDefault="00D147FA" w:rsidP="00D147FA">
      <w:pPr>
        <w:jc w:val="center"/>
        <w:rPr>
          <w:b/>
          <w:sz w:val="32"/>
          <w:szCs w:val="32"/>
        </w:rPr>
      </w:pPr>
      <w:r w:rsidRPr="00C316D4">
        <w:rPr>
          <w:b/>
          <w:sz w:val="32"/>
          <w:szCs w:val="32"/>
        </w:rPr>
        <w:t>Краевым государственным</w:t>
      </w:r>
      <w:r w:rsidR="00295EB1" w:rsidRPr="00C316D4">
        <w:rPr>
          <w:b/>
          <w:sz w:val="32"/>
          <w:szCs w:val="32"/>
        </w:rPr>
        <w:t xml:space="preserve"> унитарным предприятием</w:t>
      </w:r>
      <w:r w:rsidR="00962DA5">
        <w:rPr>
          <w:b/>
          <w:sz w:val="32"/>
          <w:szCs w:val="32"/>
        </w:rPr>
        <w:t xml:space="preserve"> </w:t>
      </w:r>
      <w:r w:rsidRPr="00C316D4">
        <w:rPr>
          <w:b/>
          <w:sz w:val="32"/>
          <w:szCs w:val="32"/>
        </w:rPr>
        <w:t>«Примтеплоэнерго»</w:t>
      </w:r>
    </w:p>
    <w:p w:rsidR="00D147FA" w:rsidRDefault="00D147FA" w:rsidP="00D147FA">
      <w:pPr>
        <w:jc w:val="center"/>
        <w:rPr>
          <w:b/>
          <w:sz w:val="26"/>
          <w:szCs w:val="26"/>
        </w:rPr>
      </w:pPr>
    </w:p>
    <w:p w:rsidR="00D147FA" w:rsidRPr="00D147FA" w:rsidRDefault="00D147FA" w:rsidP="00D147FA">
      <w:pPr>
        <w:jc w:val="center"/>
        <w:rPr>
          <w:sz w:val="26"/>
          <w:szCs w:val="26"/>
        </w:rPr>
      </w:pPr>
    </w:p>
    <w:p w:rsidR="00D147FA" w:rsidRPr="00D147FA" w:rsidRDefault="00D147FA" w:rsidP="00D147FA">
      <w:pPr>
        <w:jc w:val="center"/>
        <w:rPr>
          <w:sz w:val="26"/>
          <w:szCs w:val="26"/>
        </w:rPr>
      </w:pPr>
    </w:p>
    <w:p w:rsidR="00D147FA" w:rsidRPr="00D147FA" w:rsidRDefault="00D147FA" w:rsidP="00D147FA">
      <w:pPr>
        <w:jc w:val="center"/>
        <w:rPr>
          <w:sz w:val="26"/>
          <w:szCs w:val="26"/>
        </w:rPr>
      </w:pPr>
    </w:p>
    <w:p w:rsidR="00D147FA" w:rsidRPr="00D147FA" w:rsidRDefault="00D147FA" w:rsidP="00D147FA">
      <w:pPr>
        <w:jc w:val="center"/>
        <w:rPr>
          <w:sz w:val="26"/>
          <w:szCs w:val="26"/>
        </w:rPr>
      </w:pPr>
    </w:p>
    <w:p w:rsidR="00D147FA" w:rsidRPr="00D147FA" w:rsidRDefault="00D147FA" w:rsidP="00D147FA">
      <w:pPr>
        <w:jc w:val="center"/>
        <w:rPr>
          <w:sz w:val="26"/>
          <w:szCs w:val="26"/>
        </w:rPr>
      </w:pPr>
    </w:p>
    <w:p w:rsidR="00D147FA" w:rsidRDefault="00D147FA" w:rsidP="00D147FA">
      <w:pPr>
        <w:jc w:val="center"/>
        <w:rPr>
          <w:sz w:val="26"/>
          <w:szCs w:val="26"/>
        </w:rPr>
      </w:pPr>
    </w:p>
    <w:p w:rsidR="00926001" w:rsidRPr="00D147FA" w:rsidRDefault="00926001" w:rsidP="00D147FA">
      <w:pPr>
        <w:jc w:val="center"/>
        <w:rPr>
          <w:sz w:val="26"/>
          <w:szCs w:val="26"/>
        </w:rPr>
      </w:pPr>
    </w:p>
    <w:p w:rsidR="00D147FA" w:rsidRPr="00D147FA" w:rsidRDefault="00D147FA" w:rsidP="00D147FA">
      <w:pPr>
        <w:jc w:val="center"/>
        <w:rPr>
          <w:sz w:val="26"/>
          <w:szCs w:val="26"/>
        </w:rPr>
      </w:pPr>
    </w:p>
    <w:p w:rsidR="00D147FA" w:rsidRDefault="00D147FA" w:rsidP="00D147FA">
      <w:pPr>
        <w:jc w:val="center"/>
        <w:rPr>
          <w:sz w:val="26"/>
          <w:szCs w:val="26"/>
        </w:rPr>
      </w:pPr>
    </w:p>
    <w:p w:rsidR="00D147FA" w:rsidRDefault="00D147FA" w:rsidP="00D147FA">
      <w:pPr>
        <w:jc w:val="center"/>
        <w:rPr>
          <w:sz w:val="26"/>
          <w:szCs w:val="26"/>
        </w:rPr>
      </w:pPr>
    </w:p>
    <w:p w:rsidR="00D147FA" w:rsidRDefault="00D147FA" w:rsidP="00D147FA">
      <w:pPr>
        <w:jc w:val="center"/>
        <w:rPr>
          <w:sz w:val="26"/>
          <w:szCs w:val="26"/>
        </w:rPr>
      </w:pPr>
    </w:p>
    <w:p w:rsidR="00D147FA" w:rsidRDefault="00D147FA" w:rsidP="00D147FA">
      <w:pPr>
        <w:jc w:val="center"/>
        <w:rPr>
          <w:sz w:val="26"/>
          <w:szCs w:val="26"/>
        </w:rPr>
      </w:pPr>
    </w:p>
    <w:p w:rsidR="00D147FA" w:rsidRDefault="00D147FA" w:rsidP="00D147FA">
      <w:pPr>
        <w:jc w:val="center"/>
        <w:rPr>
          <w:sz w:val="26"/>
          <w:szCs w:val="26"/>
        </w:rPr>
      </w:pPr>
    </w:p>
    <w:p w:rsidR="00D147FA" w:rsidRDefault="00D147FA" w:rsidP="00D147FA">
      <w:pPr>
        <w:jc w:val="center"/>
        <w:rPr>
          <w:sz w:val="26"/>
          <w:szCs w:val="26"/>
        </w:rPr>
      </w:pPr>
    </w:p>
    <w:p w:rsidR="00D147FA" w:rsidRDefault="00D147FA" w:rsidP="00D147FA">
      <w:pPr>
        <w:jc w:val="center"/>
        <w:rPr>
          <w:sz w:val="26"/>
          <w:szCs w:val="26"/>
        </w:rPr>
      </w:pPr>
    </w:p>
    <w:p w:rsidR="00D147FA" w:rsidRDefault="00D147FA" w:rsidP="00D147FA">
      <w:pPr>
        <w:jc w:val="center"/>
        <w:rPr>
          <w:sz w:val="26"/>
          <w:szCs w:val="26"/>
        </w:rPr>
      </w:pPr>
    </w:p>
    <w:p w:rsidR="00D147FA" w:rsidRDefault="00D147FA" w:rsidP="00D147FA">
      <w:pPr>
        <w:jc w:val="center"/>
        <w:rPr>
          <w:sz w:val="26"/>
          <w:szCs w:val="26"/>
        </w:rPr>
      </w:pPr>
    </w:p>
    <w:p w:rsidR="00D147FA" w:rsidRDefault="00D147FA" w:rsidP="00D147FA">
      <w:pPr>
        <w:jc w:val="center"/>
        <w:rPr>
          <w:sz w:val="26"/>
          <w:szCs w:val="26"/>
        </w:rPr>
      </w:pPr>
    </w:p>
    <w:p w:rsidR="00D147FA" w:rsidRDefault="00D147FA" w:rsidP="00D147FA">
      <w:pPr>
        <w:jc w:val="center"/>
        <w:rPr>
          <w:sz w:val="26"/>
          <w:szCs w:val="26"/>
        </w:rPr>
      </w:pPr>
    </w:p>
    <w:p w:rsidR="00C316D4" w:rsidRDefault="00C316D4" w:rsidP="00D147FA">
      <w:pPr>
        <w:jc w:val="center"/>
        <w:rPr>
          <w:sz w:val="26"/>
          <w:szCs w:val="26"/>
        </w:rPr>
      </w:pPr>
    </w:p>
    <w:p w:rsidR="00D147FA" w:rsidRDefault="00D147FA" w:rsidP="00D147FA">
      <w:pPr>
        <w:jc w:val="center"/>
        <w:rPr>
          <w:sz w:val="26"/>
          <w:szCs w:val="26"/>
        </w:rPr>
      </w:pPr>
    </w:p>
    <w:p w:rsidR="00D147FA" w:rsidRPr="00D147FA" w:rsidRDefault="00D147FA" w:rsidP="00D147FA">
      <w:pPr>
        <w:jc w:val="center"/>
        <w:rPr>
          <w:sz w:val="26"/>
          <w:szCs w:val="26"/>
        </w:rPr>
      </w:pPr>
    </w:p>
    <w:p w:rsidR="00D147FA" w:rsidRPr="00F04898" w:rsidRDefault="00D147FA" w:rsidP="00D147FA">
      <w:pPr>
        <w:jc w:val="center"/>
      </w:pPr>
      <w:r w:rsidRPr="00F04898">
        <w:t>г. Владивосток</w:t>
      </w:r>
    </w:p>
    <w:p w:rsidR="00D147FA" w:rsidRPr="00713947" w:rsidRDefault="00D147FA" w:rsidP="00713947">
      <w:pPr>
        <w:pStyle w:val="aa"/>
        <w:keepLines/>
        <w:numPr>
          <w:ilvl w:val="0"/>
          <w:numId w:val="5"/>
        </w:numPr>
        <w:jc w:val="center"/>
        <w:rPr>
          <w:sz w:val="26"/>
          <w:szCs w:val="26"/>
        </w:rPr>
      </w:pPr>
    </w:p>
    <w:p w:rsidR="00BF11B2" w:rsidRDefault="00BF11B2">
      <w:pPr>
        <w:suppressAutoHyphens w:val="0"/>
        <w:spacing w:after="200" w:line="276" w:lineRule="auto"/>
      </w:pPr>
    </w:p>
    <w:p w:rsidR="000A407F" w:rsidRPr="00D13837" w:rsidRDefault="00D13837" w:rsidP="00604AA4">
      <w:pPr>
        <w:jc w:val="center"/>
        <w:rPr>
          <w:b/>
        </w:rPr>
      </w:pPr>
      <w:r w:rsidRPr="00D13837">
        <w:rPr>
          <w:b/>
        </w:rPr>
        <w:t>СОДЕРЖАНИЕ</w:t>
      </w:r>
    </w:p>
    <w:p w:rsidR="00D13837" w:rsidRPr="00D13837" w:rsidRDefault="00D13837" w:rsidP="00604AA4">
      <w:pPr>
        <w:jc w:val="center"/>
        <w:rPr>
          <w:lang w:val="en-US"/>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662"/>
        <w:gridCol w:w="567"/>
      </w:tblGrid>
      <w:tr w:rsidR="00604AA4" w:rsidRPr="00604AA4" w:rsidTr="00063A04">
        <w:tc>
          <w:tcPr>
            <w:tcW w:w="1951" w:type="dxa"/>
          </w:tcPr>
          <w:p w:rsidR="00604AA4" w:rsidRPr="00604AA4" w:rsidRDefault="00604AA4" w:rsidP="00604AA4">
            <w:pPr>
              <w:suppressAutoHyphens w:val="0"/>
              <w:rPr>
                <w:rFonts w:eastAsia="Calibri"/>
                <w:lang w:eastAsia="ru-RU"/>
              </w:rPr>
            </w:pPr>
            <w:r w:rsidRPr="00604AA4">
              <w:rPr>
                <w:rFonts w:eastAsia="Calibri"/>
                <w:lang w:eastAsia="ru-RU"/>
              </w:rPr>
              <w:t>Раздел 1</w:t>
            </w:r>
          </w:p>
        </w:tc>
        <w:tc>
          <w:tcPr>
            <w:tcW w:w="6662" w:type="dxa"/>
          </w:tcPr>
          <w:p w:rsidR="00604AA4" w:rsidRPr="00604AA4" w:rsidRDefault="00604AA4" w:rsidP="00604AA4">
            <w:pPr>
              <w:suppressAutoHyphens w:val="0"/>
              <w:rPr>
                <w:rFonts w:eastAsia="Calibri"/>
                <w:lang w:eastAsia="ru-RU"/>
              </w:rPr>
            </w:pPr>
            <w:r w:rsidRPr="00604AA4">
              <w:rPr>
                <w:rFonts w:eastAsia="Calibri"/>
                <w:lang w:eastAsia="ru-RU"/>
              </w:rPr>
              <w:t>Общие положения</w:t>
            </w:r>
          </w:p>
        </w:tc>
        <w:tc>
          <w:tcPr>
            <w:tcW w:w="567" w:type="dxa"/>
          </w:tcPr>
          <w:p w:rsidR="00604AA4" w:rsidRPr="00604AA4" w:rsidRDefault="00604AA4" w:rsidP="00604AA4">
            <w:pPr>
              <w:suppressAutoHyphens w:val="0"/>
              <w:rPr>
                <w:rFonts w:eastAsia="Calibri"/>
                <w:lang w:eastAsia="ru-RU"/>
              </w:rPr>
            </w:pPr>
            <w:r w:rsidRPr="00604AA4">
              <w:rPr>
                <w:rFonts w:eastAsia="Calibri"/>
                <w:lang w:eastAsia="ru-RU"/>
              </w:rPr>
              <w:t>3</w:t>
            </w:r>
          </w:p>
        </w:tc>
      </w:tr>
      <w:tr w:rsidR="005F7E1F" w:rsidRPr="00604AA4" w:rsidTr="00063A04">
        <w:tc>
          <w:tcPr>
            <w:tcW w:w="1951" w:type="dxa"/>
          </w:tcPr>
          <w:p w:rsidR="005F7E1F" w:rsidRPr="00604AA4" w:rsidRDefault="005F7E1F" w:rsidP="009516C1">
            <w:pPr>
              <w:suppressAutoHyphens w:val="0"/>
              <w:rPr>
                <w:rFonts w:eastAsia="Calibri"/>
                <w:lang w:eastAsia="ru-RU"/>
              </w:rPr>
            </w:pPr>
            <w:r>
              <w:rPr>
                <w:rFonts w:eastAsia="Calibri"/>
                <w:lang w:eastAsia="ru-RU"/>
              </w:rPr>
              <w:t>Приложение 1</w:t>
            </w:r>
          </w:p>
        </w:tc>
        <w:tc>
          <w:tcPr>
            <w:tcW w:w="6662" w:type="dxa"/>
          </w:tcPr>
          <w:p w:rsidR="005F7E1F" w:rsidRPr="00604AA4" w:rsidRDefault="005F7E1F" w:rsidP="009516C1">
            <w:pPr>
              <w:suppressAutoHyphens w:val="0"/>
              <w:rPr>
                <w:rFonts w:eastAsia="Calibri"/>
                <w:lang w:eastAsia="ru-RU"/>
              </w:rPr>
            </w:pPr>
            <w:r w:rsidRPr="00604AA4">
              <w:t>Заявка на участие в аукционе</w:t>
            </w:r>
          </w:p>
        </w:tc>
        <w:tc>
          <w:tcPr>
            <w:tcW w:w="567" w:type="dxa"/>
          </w:tcPr>
          <w:p w:rsidR="005F7E1F" w:rsidRPr="00604AA4" w:rsidRDefault="005F7E1F" w:rsidP="00604AA4">
            <w:pPr>
              <w:suppressAutoHyphens w:val="0"/>
              <w:rPr>
                <w:rFonts w:eastAsia="Calibri"/>
                <w:lang w:eastAsia="ru-RU"/>
              </w:rPr>
            </w:pPr>
            <w:r w:rsidRPr="00604AA4">
              <w:rPr>
                <w:rFonts w:eastAsia="Calibri"/>
                <w:lang w:eastAsia="ru-RU"/>
              </w:rPr>
              <w:t>3</w:t>
            </w:r>
          </w:p>
        </w:tc>
      </w:tr>
      <w:tr w:rsidR="005F7E1F" w:rsidRPr="00604AA4" w:rsidTr="00063A04">
        <w:tc>
          <w:tcPr>
            <w:tcW w:w="1951" w:type="dxa"/>
          </w:tcPr>
          <w:p w:rsidR="005F7E1F" w:rsidRPr="00604AA4" w:rsidRDefault="005F7E1F" w:rsidP="009516C1">
            <w:pPr>
              <w:suppressAutoHyphens w:val="0"/>
              <w:rPr>
                <w:rFonts w:eastAsia="Calibri"/>
                <w:lang w:eastAsia="ru-RU"/>
              </w:rPr>
            </w:pPr>
            <w:r>
              <w:rPr>
                <w:rFonts w:eastAsia="Calibri"/>
                <w:lang w:eastAsia="ru-RU"/>
              </w:rPr>
              <w:t>Приложение 2</w:t>
            </w:r>
          </w:p>
        </w:tc>
        <w:tc>
          <w:tcPr>
            <w:tcW w:w="6662" w:type="dxa"/>
          </w:tcPr>
          <w:p w:rsidR="005F7E1F" w:rsidRPr="00604AA4" w:rsidRDefault="005F7E1F" w:rsidP="009516C1">
            <w:pPr>
              <w:suppressAutoHyphens w:val="0"/>
              <w:rPr>
                <w:rFonts w:eastAsia="Calibri"/>
                <w:lang w:eastAsia="ru-RU"/>
              </w:rPr>
            </w:pPr>
            <w:r w:rsidRPr="00604AA4">
              <w:t>Инструкция по заполнению заявки на участие в аукционе</w:t>
            </w:r>
          </w:p>
        </w:tc>
        <w:tc>
          <w:tcPr>
            <w:tcW w:w="567" w:type="dxa"/>
          </w:tcPr>
          <w:p w:rsidR="005F7E1F" w:rsidRPr="00604AA4" w:rsidRDefault="005F7E1F" w:rsidP="00604AA4">
            <w:pPr>
              <w:suppressAutoHyphens w:val="0"/>
              <w:rPr>
                <w:rFonts w:eastAsia="Calibri"/>
                <w:lang w:eastAsia="ru-RU"/>
              </w:rPr>
            </w:pPr>
            <w:r>
              <w:rPr>
                <w:rFonts w:eastAsia="Calibri"/>
                <w:lang w:eastAsia="ru-RU"/>
              </w:rPr>
              <w:t>5</w:t>
            </w:r>
          </w:p>
        </w:tc>
      </w:tr>
      <w:tr w:rsidR="00604AA4" w:rsidRPr="00604AA4" w:rsidTr="00063A04">
        <w:tc>
          <w:tcPr>
            <w:tcW w:w="1951" w:type="dxa"/>
          </w:tcPr>
          <w:p w:rsidR="00604AA4" w:rsidRPr="00604AA4" w:rsidRDefault="005F7E1F" w:rsidP="00604AA4">
            <w:pPr>
              <w:suppressAutoHyphens w:val="0"/>
              <w:rPr>
                <w:rFonts w:eastAsia="Calibri"/>
                <w:lang w:eastAsia="ru-RU"/>
              </w:rPr>
            </w:pPr>
            <w:r>
              <w:rPr>
                <w:rFonts w:eastAsia="Calibri"/>
                <w:lang w:eastAsia="ru-RU"/>
              </w:rPr>
              <w:t>Приложение 3</w:t>
            </w:r>
          </w:p>
        </w:tc>
        <w:tc>
          <w:tcPr>
            <w:tcW w:w="6662" w:type="dxa"/>
          </w:tcPr>
          <w:p w:rsidR="00604AA4" w:rsidRPr="00604AA4" w:rsidRDefault="005F7E1F" w:rsidP="00604AA4">
            <w:pPr>
              <w:suppressAutoHyphens w:val="0"/>
              <w:rPr>
                <w:rFonts w:eastAsia="Calibri"/>
                <w:lang w:eastAsia="ru-RU"/>
              </w:rPr>
            </w:pPr>
            <w:r>
              <w:rPr>
                <w:rFonts w:eastAsia="Calibri"/>
                <w:lang w:eastAsia="ru-RU"/>
              </w:rPr>
              <w:t>Проект договора</w:t>
            </w:r>
          </w:p>
        </w:tc>
        <w:tc>
          <w:tcPr>
            <w:tcW w:w="567" w:type="dxa"/>
          </w:tcPr>
          <w:p w:rsidR="00604AA4" w:rsidRPr="00604AA4" w:rsidRDefault="00350386" w:rsidP="00604AA4">
            <w:pPr>
              <w:suppressAutoHyphens w:val="0"/>
              <w:rPr>
                <w:rFonts w:eastAsia="Calibri"/>
                <w:lang w:eastAsia="ru-RU"/>
              </w:rPr>
            </w:pPr>
            <w:r>
              <w:rPr>
                <w:rFonts w:eastAsia="Calibri"/>
                <w:lang w:eastAsia="ru-RU"/>
              </w:rPr>
              <w:t>5</w:t>
            </w:r>
          </w:p>
        </w:tc>
      </w:tr>
    </w:tbl>
    <w:p w:rsidR="005F7E1F" w:rsidRPr="005F7E1F" w:rsidRDefault="005F7E1F" w:rsidP="005F7E1F">
      <w:pPr>
        <w:keepLines/>
        <w:rPr>
          <w:b/>
        </w:rPr>
      </w:pPr>
    </w:p>
    <w:p w:rsidR="005F7E1F" w:rsidRDefault="005F7E1F" w:rsidP="005F7E1F">
      <w:pPr>
        <w:pStyle w:val="aa"/>
        <w:keepLines/>
        <w:ind w:left="1080"/>
        <w:rPr>
          <w:b/>
        </w:rPr>
      </w:pPr>
    </w:p>
    <w:p w:rsidR="005F7E1F" w:rsidRDefault="005F7E1F" w:rsidP="005F7E1F">
      <w:pPr>
        <w:pStyle w:val="aa"/>
        <w:keepLines/>
        <w:ind w:left="1080"/>
        <w:rPr>
          <w:b/>
        </w:rPr>
      </w:pPr>
    </w:p>
    <w:p w:rsidR="005F7E1F" w:rsidRDefault="005F7E1F" w:rsidP="005F7E1F">
      <w:pPr>
        <w:pStyle w:val="aa"/>
        <w:keepLines/>
        <w:ind w:left="1080"/>
        <w:rPr>
          <w:b/>
        </w:rPr>
      </w:pPr>
    </w:p>
    <w:p w:rsidR="005F7E1F" w:rsidRPr="005F7E1F" w:rsidRDefault="005F7E1F" w:rsidP="005F7E1F">
      <w:pPr>
        <w:keepLines/>
        <w:ind w:left="720"/>
        <w:jc w:val="center"/>
        <w:rPr>
          <w:b/>
        </w:rPr>
      </w:pPr>
    </w:p>
    <w:p w:rsidR="005F7E1F" w:rsidRPr="005F7E1F" w:rsidRDefault="005F7E1F" w:rsidP="005F7E1F">
      <w:pPr>
        <w:keepLines/>
        <w:ind w:left="720"/>
        <w:rPr>
          <w:b/>
        </w:rPr>
      </w:pPr>
    </w:p>
    <w:p w:rsidR="005F7E1F" w:rsidRPr="005F7E1F" w:rsidRDefault="005F7E1F" w:rsidP="005F7E1F">
      <w:pPr>
        <w:keepLines/>
        <w:ind w:left="720"/>
        <w:jc w:val="center"/>
        <w:rPr>
          <w:b/>
        </w:rPr>
      </w:pPr>
    </w:p>
    <w:p w:rsidR="005F7E1F" w:rsidRDefault="005F7E1F" w:rsidP="005F7E1F">
      <w:pPr>
        <w:pStyle w:val="aa"/>
        <w:keepLines/>
        <w:ind w:left="1080"/>
        <w:rPr>
          <w:b/>
        </w:rPr>
      </w:pPr>
    </w:p>
    <w:p w:rsidR="005F7E1F" w:rsidRDefault="005F7E1F" w:rsidP="005F7E1F">
      <w:pPr>
        <w:pStyle w:val="aa"/>
        <w:keepLines/>
        <w:ind w:left="1080"/>
        <w:rPr>
          <w:b/>
        </w:rPr>
      </w:pPr>
    </w:p>
    <w:p w:rsidR="005F7E1F" w:rsidRDefault="005F7E1F" w:rsidP="005F7E1F">
      <w:pPr>
        <w:pStyle w:val="aa"/>
        <w:keepLines/>
        <w:ind w:left="1080"/>
        <w:rPr>
          <w:b/>
        </w:rPr>
      </w:pPr>
    </w:p>
    <w:p w:rsidR="005F7E1F" w:rsidRDefault="005F7E1F" w:rsidP="005F7E1F">
      <w:pPr>
        <w:pStyle w:val="aa"/>
        <w:keepLines/>
        <w:ind w:left="1080"/>
        <w:rPr>
          <w:b/>
        </w:rPr>
      </w:pPr>
    </w:p>
    <w:p w:rsidR="005F7E1F" w:rsidRPr="005F7E1F" w:rsidRDefault="005F7E1F" w:rsidP="005F7E1F">
      <w:pPr>
        <w:keepLines/>
        <w:ind w:left="720"/>
        <w:jc w:val="center"/>
        <w:rPr>
          <w:b/>
        </w:rPr>
      </w:pPr>
    </w:p>
    <w:p w:rsidR="005F7E1F" w:rsidRPr="005F7E1F" w:rsidRDefault="005F7E1F" w:rsidP="005F7E1F">
      <w:pPr>
        <w:keepLines/>
        <w:ind w:left="720"/>
        <w:jc w:val="center"/>
        <w:rPr>
          <w:b/>
        </w:rPr>
      </w:pPr>
    </w:p>
    <w:p w:rsidR="005F7E1F" w:rsidRPr="005F7E1F" w:rsidRDefault="005F7E1F" w:rsidP="005F7E1F">
      <w:pPr>
        <w:keepLines/>
        <w:ind w:left="720"/>
        <w:jc w:val="center"/>
        <w:rPr>
          <w:b/>
        </w:rPr>
      </w:pPr>
    </w:p>
    <w:p w:rsidR="005F7E1F" w:rsidRPr="005F7E1F" w:rsidRDefault="005F7E1F" w:rsidP="005F7E1F">
      <w:pPr>
        <w:keepLines/>
        <w:ind w:left="720"/>
        <w:jc w:val="center"/>
        <w:rPr>
          <w:b/>
        </w:rPr>
      </w:pPr>
    </w:p>
    <w:p w:rsidR="005F7E1F" w:rsidRPr="005F7E1F" w:rsidRDefault="005F7E1F" w:rsidP="005F7E1F">
      <w:pPr>
        <w:keepLines/>
        <w:ind w:left="720"/>
        <w:jc w:val="center"/>
        <w:rPr>
          <w:b/>
        </w:rPr>
      </w:pPr>
    </w:p>
    <w:p w:rsidR="005F7E1F" w:rsidRPr="005F7E1F" w:rsidRDefault="005F7E1F" w:rsidP="005F7E1F">
      <w:pPr>
        <w:keepLines/>
        <w:ind w:left="720"/>
        <w:jc w:val="center"/>
        <w:rPr>
          <w:b/>
        </w:rPr>
      </w:pPr>
    </w:p>
    <w:p w:rsidR="005F7E1F" w:rsidRPr="005F7E1F" w:rsidRDefault="005F7E1F" w:rsidP="005F7E1F">
      <w:pPr>
        <w:keepLines/>
        <w:ind w:left="720"/>
        <w:jc w:val="center"/>
        <w:rPr>
          <w:b/>
        </w:rPr>
      </w:pPr>
    </w:p>
    <w:p w:rsidR="005F7E1F" w:rsidRPr="005F7E1F" w:rsidRDefault="005F7E1F" w:rsidP="005F7E1F">
      <w:pPr>
        <w:keepLines/>
        <w:rPr>
          <w:b/>
        </w:rPr>
      </w:pPr>
    </w:p>
    <w:p w:rsidR="005F7E1F" w:rsidRPr="005F7E1F" w:rsidRDefault="005F7E1F" w:rsidP="005F7E1F">
      <w:pPr>
        <w:keepLines/>
        <w:ind w:left="720"/>
        <w:jc w:val="center"/>
        <w:rPr>
          <w:b/>
        </w:rPr>
      </w:pPr>
    </w:p>
    <w:p w:rsidR="005F7E1F" w:rsidRPr="005F7E1F" w:rsidRDefault="005F7E1F" w:rsidP="005F7E1F">
      <w:pPr>
        <w:keepLines/>
        <w:ind w:left="720"/>
        <w:jc w:val="center"/>
        <w:rPr>
          <w:b/>
        </w:rPr>
      </w:pPr>
    </w:p>
    <w:p w:rsidR="005F7E1F" w:rsidRPr="005F7E1F" w:rsidRDefault="005F7E1F" w:rsidP="005F7E1F">
      <w:pPr>
        <w:keepLines/>
        <w:ind w:left="720"/>
        <w:jc w:val="center"/>
        <w:rPr>
          <w:b/>
        </w:rPr>
      </w:pPr>
    </w:p>
    <w:p w:rsidR="005F7E1F" w:rsidRPr="005F7E1F" w:rsidRDefault="005F7E1F" w:rsidP="005F7E1F">
      <w:pPr>
        <w:keepLines/>
        <w:ind w:left="720"/>
        <w:jc w:val="center"/>
        <w:rPr>
          <w:b/>
        </w:rPr>
      </w:pPr>
    </w:p>
    <w:p w:rsidR="005F7E1F" w:rsidRPr="005F7E1F" w:rsidRDefault="005F7E1F" w:rsidP="005F7E1F">
      <w:pPr>
        <w:keepLines/>
        <w:ind w:left="720"/>
        <w:jc w:val="center"/>
        <w:rPr>
          <w:b/>
        </w:rPr>
      </w:pPr>
    </w:p>
    <w:p w:rsidR="005F7E1F" w:rsidRPr="005F7E1F" w:rsidRDefault="005F7E1F" w:rsidP="005F7E1F">
      <w:pPr>
        <w:keepLines/>
        <w:ind w:left="720"/>
        <w:jc w:val="center"/>
        <w:rPr>
          <w:b/>
        </w:rPr>
      </w:pPr>
    </w:p>
    <w:p w:rsidR="005F7E1F" w:rsidRPr="005F7E1F" w:rsidRDefault="005F7E1F" w:rsidP="005F7E1F">
      <w:pPr>
        <w:keepLines/>
        <w:ind w:left="720"/>
        <w:jc w:val="center"/>
        <w:rPr>
          <w:b/>
        </w:rPr>
      </w:pPr>
    </w:p>
    <w:p w:rsidR="005F7E1F" w:rsidRPr="005F7E1F" w:rsidRDefault="005F7E1F" w:rsidP="005F7E1F">
      <w:pPr>
        <w:keepLines/>
        <w:ind w:left="720"/>
        <w:jc w:val="center"/>
        <w:rPr>
          <w:b/>
        </w:rPr>
      </w:pPr>
    </w:p>
    <w:p w:rsidR="005F7E1F" w:rsidRPr="005F7E1F" w:rsidRDefault="005F7E1F" w:rsidP="005F7E1F">
      <w:pPr>
        <w:keepLines/>
        <w:ind w:left="720"/>
        <w:jc w:val="center"/>
        <w:rPr>
          <w:b/>
        </w:rPr>
      </w:pPr>
    </w:p>
    <w:p w:rsidR="005F7E1F" w:rsidRPr="005F7E1F" w:rsidRDefault="005F7E1F" w:rsidP="005F7E1F">
      <w:pPr>
        <w:keepLines/>
        <w:ind w:left="720"/>
        <w:jc w:val="center"/>
        <w:rPr>
          <w:b/>
        </w:rPr>
      </w:pPr>
    </w:p>
    <w:p w:rsidR="005F7E1F" w:rsidRPr="005F7E1F" w:rsidRDefault="005F7E1F" w:rsidP="005F7E1F">
      <w:pPr>
        <w:keepLines/>
        <w:ind w:left="720"/>
        <w:jc w:val="center"/>
        <w:rPr>
          <w:b/>
        </w:rPr>
      </w:pPr>
    </w:p>
    <w:p w:rsidR="005F7E1F" w:rsidRPr="005F7E1F" w:rsidRDefault="005F7E1F" w:rsidP="005F7E1F">
      <w:pPr>
        <w:keepLines/>
        <w:ind w:left="720"/>
        <w:jc w:val="center"/>
        <w:rPr>
          <w:b/>
        </w:rPr>
      </w:pPr>
    </w:p>
    <w:p w:rsidR="005F7E1F" w:rsidRPr="005F7E1F" w:rsidRDefault="005F7E1F" w:rsidP="005F7E1F">
      <w:pPr>
        <w:keepLines/>
        <w:ind w:left="720"/>
        <w:jc w:val="center"/>
        <w:rPr>
          <w:b/>
        </w:rPr>
      </w:pPr>
    </w:p>
    <w:p w:rsidR="005F7E1F" w:rsidRPr="005F7E1F" w:rsidRDefault="005F7E1F" w:rsidP="005F7E1F">
      <w:pPr>
        <w:keepLines/>
        <w:ind w:left="720"/>
        <w:jc w:val="center"/>
        <w:rPr>
          <w:b/>
        </w:rPr>
      </w:pPr>
    </w:p>
    <w:p w:rsidR="005F7E1F" w:rsidRPr="005F7E1F" w:rsidRDefault="005F7E1F" w:rsidP="005F7E1F">
      <w:pPr>
        <w:keepLines/>
        <w:ind w:left="720"/>
        <w:jc w:val="center"/>
        <w:rPr>
          <w:b/>
        </w:rPr>
      </w:pPr>
    </w:p>
    <w:p w:rsidR="005F7E1F" w:rsidRPr="005F7E1F" w:rsidRDefault="005F7E1F" w:rsidP="005F7E1F">
      <w:pPr>
        <w:keepLines/>
        <w:ind w:left="720"/>
        <w:jc w:val="center"/>
        <w:rPr>
          <w:b/>
        </w:rPr>
      </w:pPr>
    </w:p>
    <w:p w:rsidR="005F7E1F" w:rsidRPr="005F7E1F" w:rsidRDefault="005F7E1F" w:rsidP="005F7E1F">
      <w:pPr>
        <w:keepLines/>
        <w:ind w:left="720"/>
        <w:jc w:val="center"/>
        <w:rPr>
          <w:b/>
        </w:rPr>
      </w:pPr>
    </w:p>
    <w:p w:rsidR="005F7E1F" w:rsidRPr="005F7E1F" w:rsidRDefault="005F7E1F" w:rsidP="005F7E1F">
      <w:pPr>
        <w:keepLines/>
        <w:ind w:left="720"/>
        <w:jc w:val="center"/>
        <w:rPr>
          <w:b/>
        </w:rPr>
      </w:pPr>
    </w:p>
    <w:p w:rsidR="005F7E1F" w:rsidRPr="005F7E1F" w:rsidRDefault="005F7E1F" w:rsidP="005F7E1F">
      <w:pPr>
        <w:keepLines/>
        <w:ind w:left="720"/>
        <w:jc w:val="center"/>
        <w:rPr>
          <w:b/>
        </w:rPr>
      </w:pPr>
    </w:p>
    <w:p w:rsidR="005F7E1F" w:rsidRDefault="005F7E1F" w:rsidP="005F7E1F">
      <w:pPr>
        <w:pStyle w:val="aa"/>
        <w:keepLines/>
        <w:ind w:left="1080"/>
        <w:rPr>
          <w:b/>
        </w:rPr>
      </w:pPr>
    </w:p>
    <w:p w:rsidR="005F7E1F" w:rsidRPr="005F7E1F" w:rsidRDefault="005F7E1F" w:rsidP="005F7E1F">
      <w:pPr>
        <w:keepLines/>
        <w:ind w:left="720"/>
        <w:jc w:val="center"/>
        <w:rPr>
          <w:b/>
        </w:rPr>
      </w:pPr>
    </w:p>
    <w:p w:rsidR="005F7E1F" w:rsidRDefault="005F7E1F" w:rsidP="005F7E1F">
      <w:pPr>
        <w:keepLines/>
        <w:ind w:left="720"/>
        <w:jc w:val="center"/>
        <w:rPr>
          <w:b/>
        </w:rPr>
      </w:pPr>
    </w:p>
    <w:p w:rsidR="005F7E1F" w:rsidRDefault="005F7E1F" w:rsidP="005F7E1F">
      <w:pPr>
        <w:keepLines/>
        <w:ind w:left="720"/>
        <w:jc w:val="center"/>
        <w:rPr>
          <w:b/>
        </w:rPr>
      </w:pPr>
    </w:p>
    <w:p w:rsidR="005F7E1F" w:rsidRDefault="005F7E1F" w:rsidP="005F7E1F">
      <w:pPr>
        <w:keepLines/>
        <w:ind w:left="720"/>
        <w:jc w:val="center"/>
        <w:rPr>
          <w:b/>
        </w:rPr>
      </w:pPr>
    </w:p>
    <w:p w:rsidR="005F7E1F" w:rsidRDefault="005F7E1F" w:rsidP="005F7E1F">
      <w:pPr>
        <w:keepLines/>
        <w:ind w:left="720"/>
        <w:jc w:val="center"/>
        <w:rPr>
          <w:b/>
        </w:rPr>
      </w:pPr>
    </w:p>
    <w:p w:rsidR="008F6182" w:rsidRPr="00D13837" w:rsidRDefault="008F6182" w:rsidP="000D469C">
      <w:pPr>
        <w:pStyle w:val="aa"/>
        <w:keepLines/>
        <w:ind w:left="709" w:firstLine="284"/>
        <w:jc w:val="both"/>
        <w:rPr>
          <w:color w:val="000000"/>
        </w:rPr>
      </w:pPr>
    </w:p>
    <w:p w:rsidR="008F6182" w:rsidRPr="00D13837" w:rsidRDefault="008F6182" w:rsidP="000D469C">
      <w:pPr>
        <w:pStyle w:val="aa"/>
        <w:keepLines/>
        <w:ind w:left="709" w:firstLine="284"/>
        <w:jc w:val="both"/>
        <w:rPr>
          <w:rFonts w:eastAsiaTheme="minorHAnsi"/>
          <w:lang w:eastAsia="en-US"/>
        </w:rPr>
      </w:pPr>
    </w:p>
    <w:p w:rsidR="008F6182" w:rsidRPr="00DA43B3" w:rsidRDefault="001F3542" w:rsidP="00DA43B3">
      <w:pPr>
        <w:pStyle w:val="aa"/>
        <w:keepLines/>
        <w:numPr>
          <w:ilvl w:val="0"/>
          <w:numId w:val="16"/>
        </w:numPr>
        <w:jc w:val="center"/>
        <w:rPr>
          <w:rFonts w:eastAsiaTheme="minorHAnsi"/>
          <w:b/>
          <w:lang w:eastAsia="en-US"/>
        </w:rPr>
      </w:pPr>
      <w:r w:rsidRPr="00DA43B3">
        <w:rPr>
          <w:rFonts w:eastAsiaTheme="minorHAnsi"/>
          <w:b/>
          <w:lang w:eastAsia="en-US"/>
        </w:rPr>
        <w:t>Общие положения</w:t>
      </w:r>
    </w:p>
    <w:p w:rsidR="008F6182" w:rsidRPr="00DC4699" w:rsidRDefault="008F6182" w:rsidP="000D469C">
      <w:pPr>
        <w:pStyle w:val="aa"/>
        <w:keepLines/>
        <w:ind w:left="900" w:firstLine="284"/>
        <w:rPr>
          <w:rFonts w:eastAsiaTheme="minorHAnsi"/>
          <w:b/>
          <w:lang w:eastAsia="en-US"/>
        </w:rPr>
      </w:pPr>
    </w:p>
    <w:p w:rsidR="00BC4B74" w:rsidRPr="00DC4699" w:rsidRDefault="001F3542" w:rsidP="00BC4B74">
      <w:pPr>
        <w:pStyle w:val="aa"/>
        <w:numPr>
          <w:ilvl w:val="1"/>
          <w:numId w:val="16"/>
        </w:numPr>
        <w:jc w:val="both"/>
      </w:pPr>
      <w:r w:rsidRPr="00DC4699">
        <w:t>Настоящая д</w:t>
      </w:r>
      <w:r w:rsidR="008F6182" w:rsidRPr="00DC4699">
        <w:t>окум</w:t>
      </w:r>
      <w:r w:rsidRPr="00DC4699">
        <w:t>ентация об аукционе разработана Предприятием на основании Положения</w:t>
      </w:r>
      <w:r w:rsidR="00246DBB" w:rsidRPr="00DC4699">
        <w:t xml:space="preserve"> к аукциону по продаже недвижимого имущества, закрепленного на праве хозяйственного ведения за Краевым государственным унитарным предприятием «Примтеплоэнерго», утв. Приказом генерального директора № </w:t>
      </w:r>
      <w:r w:rsidR="003A175A">
        <w:t xml:space="preserve">325/1 </w:t>
      </w:r>
      <w:r w:rsidR="00246DBB" w:rsidRPr="00DC4699">
        <w:t>от</w:t>
      </w:r>
      <w:r w:rsidR="003A175A">
        <w:t xml:space="preserve"> 20.06.2013.</w:t>
      </w:r>
    </w:p>
    <w:p w:rsidR="00BC4B74" w:rsidRPr="00DC4699" w:rsidRDefault="00BC4B74" w:rsidP="00BC4B74">
      <w:pPr>
        <w:pStyle w:val="aa"/>
        <w:numPr>
          <w:ilvl w:val="1"/>
          <w:numId w:val="16"/>
        </w:numPr>
        <w:jc w:val="both"/>
      </w:pPr>
      <w:r w:rsidRPr="00DC4699">
        <w:t>Продавцом недвижимого имущества и организатором торгов в форме аукциона выступает КГУП «Примтеплоэнерго». Место нахождения и почтовый адрес: 690089, Приморский край, г.</w:t>
      </w:r>
      <w:r w:rsidR="00F02F59">
        <w:t xml:space="preserve"> </w:t>
      </w:r>
      <w:r w:rsidRPr="00DC4699">
        <w:t>Владивосток, ул. Героев Варяга, 12. Адрес электронной почты:</w:t>
      </w:r>
      <w:hyperlink r:id="rId10" w:history="1">
        <w:r w:rsidRPr="00DC4699">
          <w:rPr>
            <w:rStyle w:val="a3"/>
            <w:lang w:val="en-US"/>
          </w:rPr>
          <w:t>vld</w:t>
        </w:r>
        <w:r w:rsidRPr="00DC4699">
          <w:rPr>
            <w:rStyle w:val="a3"/>
          </w:rPr>
          <w:t>_</w:t>
        </w:r>
        <w:r w:rsidRPr="00DC4699">
          <w:rPr>
            <w:rStyle w:val="a3"/>
            <w:lang w:val="en-US"/>
          </w:rPr>
          <w:t>avto</w:t>
        </w:r>
        <w:r w:rsidRPr="00DC4699">
          <w:rPr>
            <w:rStyle w:val="a3"/>
          </w:rPr>
          <w:t>@</w:t>
        </w:r>
        <w:r w:rsidRPr="00DC4699">
          <w:rPr>
            <w:rStyle w:val="a3"/>
            <w:lang w:val="en-US"/>
          </w:rPr>
          <w:t>primtep</w:t>
        </w:r>
        <w:r w:rsidRPr="00DC4699">
          <w:rPr>
            <w:rStyle w:val="a3"/>
          </w:rPr>
          <w:t>.</w:t>
        </w:r>
        <w:proofErr w:type="spellStart"/>
        <w:r w:rsidRPr="00DC4699">
          <w:rPr>
            <w:rStyle w:val="a3"/>
            <w:lang w:val="en-US"/>
          </w:rPr>
          <w:t>ru</w:t>
        </w:r>
        <w:proofErr w:type="spellEnd"/>
      </w:hyperlink>
      <w:r w:rsidRPr="00DC4699">
        <w:t>. Адрес сайта:</w:t>
      </w:r>
      <w:r w:rsidRPr="00DC4699">
        <w:rPr>
          <w:lang w:val="en-US"/>
        </w:rPr>
        <w:t>www</w:t>
      </w:r>
      <w:r w:rsidRPr="00DC4699">
        <w:t>.</w:t>
      </w:r>
      <w:proofErr w:type="spellStart"/>
      <w:r w:rsidRPr="00DC4699">
        <w:rPr>
          <w:lang w:val="en-US"/>
        </w:rPr>
        <w:t>primtep</w:t>
      </w:r>
      <w:proofErr w:type="spellEnd"/>
      <w:r w:rsidRPr="00DC4699">
        <w:t>.</w:t>
      </w:r>
      <w:proofErr w:type="spellStart"/>
      <w:r w:rsidRPr="00DC4699">
        <w:rPr>
          <w:lang w:val="en-US"/>
        </w:rPr>
        <w:t>ru</w:t>
      </w:r>
      <w:proofErr w:type="spellEnd"/>
      <w:r w:rsidRPr="00DC4699">
        <w:t>. Телефон/факс: 8 (423)2-303-135/2-303-143. Контактное лицо: Шленский Вячеслав Юрьевич.</w:t>
      </w:r>
    </w:p>
    <w:p w:rsidR="00BC4B74" w:rsidRPr="00DC4699" w:rsidRDefault="00BC4B74" w:rsidP="00BC4B74">
      <w:pPr>
        <w:pStyle w:val="aa"/>
        <w:numPr>
          <w:ilvl w:val="1"/>
          <w:numId w:val="16"/>
        </w:numPr>
        <w:jc w:val="both"/>
      </w:pPr>
      <w:r w:rsidRPr="00DC4699">
        <w:t>Основание проведения аукциона: решение о согласовании сделки по отчуждению имущества Приморского края, закрепленного за КГУП «Примтеплоэнерго» на праве хозяйственного ведения.</w:t>
      </w:r>
    </w:p>
    <w:p w:rsidR="00D277D9" w:rsidRPr="00DC4699" w:rsidRDefault="00953E42" w:rsidP="00D277D9">
      <w:pPr>
        <w:pStyle w:val="aa"/>
        <w:keepLines/>
        <w:numPr>
          <w:ilvl w:val="1"/>
          <w:numId w:val="16"/>
        </w:numPr>
        <w:jc w:val="both"/>
      </w:pPr>
      <w:r w:rsidRPr="00DC4699">
        <w:t>По составу участников и форме подачи предложений о цене продажи недвижимого имущества (цене лота) аукцион по продаже недвижимого имущества (далее – аукцион) является открытым.</w:t>
      </w:r>
    </w:p>
    <w:p w:rsidR="00D277D9" w:rsidRPr="00DC4699" w:rsidRDefault="00953E42" w:rsidP="00D277D9">
      <w:pPr>
        <w:pStyle w:val="aa"/>
        <w:keepLines/>
        <w:numPr>
          <w:ilvl w:val="1"/>
          <w:numId w:val="16"/>
        </w:numPr>
        <w:jc w:val="both"/>
      </w:pPr>
      <w:r w:rsidRPr="00DC4699">
        <w:rPr>
          <w:bCs/>
        </w:rPr>
        <w:t>Наименование, состав и характеристика имущества:</w:t>
      </w:r>
      <w:r w:rsidR="00D277D9" w:rsidRPr="00DC4699">
        <w:rPr>
          <w:bCs/>
        </w:rPr>
        <w:t xml:space="preserve">                                                      </w:t>
      </w:r>
      <w:r w:rsidR="00DA43B3">
        <w:rPr>
          <w:bCs/>
        </w:rPr>
        <w:t xml:space="preserve"> </w:t>
      </w:r>
      <w:r w:rsidR="00D277D9" w:rsidRPr="00DC4699">
        <w:rPr>
          <w:b/>
          <w:bCs/>
        </w:rPr>
        <w:t>Общие сведения:</w:t>
      </w:r>
    </w:p>
    <w:p w:rsidR="00D277D9" w:rsidRPr="00DC4699" w:rsidRDefault="00D277D9" w:rsidP="00D277D9">
      <w:pPr>
        <w:pStyle w:val="aa"/>
        <w:keepLines/>
        <w:ind w:left="502"/>
        <w:jc w:val="both"/>
        <w:rPr>
          <w:bCs/>
        </w:rPr>
      </w:pPr>
      <w:r w:rsidRPr="00DC4699">
        <w:rPr>
          <w:bCs/>
        </w:rPr>
        <w:t xml:space="preserve">Название: Катер </w:t>
      </w:r>
      <w:proofErr w:type="gramStart"/>
      <w:r w:rsidRPr="00DC4699">
        <w:rPr>
          <w:bCs/>
        </w:rPr>
        <w:t>СБ</w:t>
      </w:r>
      <w:proofErr w:type="gramEnd"/>
    </w:p>
    <w:p w:rsidR="00D277D9" w:rsidRPr="00DC4699" w:rsidRDefault="00D277D9" w:rsidP="00D277D9">
      <w:pPr>
        <w:pStyle w:val="aa"/>
        <w:keepLines/>
        <w:ind w:left="502"/>
        <w:jc w:val="both"/>
        <w:rPr>
          <w:bCs/>
        </w:rPr>
      </w:pPr>
      <w:r w:rsidRPr="00DC4699">
        <w:rPr>
          <w:bCs/>
        </w:rPr>
        <w:t>Регистровый номер: 170413</w:t>
      </w:r>
    </w:p>
    <w:p w:rsidR="00D277D9" w:rsidRPr="00DC4699" w:rsidRDefault="00D277D9" w:rsidP="00D277D9">
      <w:pPr>
        <w:pStyle w:val="aa"/>
        <w:keepLines/>
        <w:ind w:left="502"/>
        <w:jc w:val="both"/>
        <w:rPr>
          <w:bCs/>
        </w:rPr>
      </w:pPr>
      <w:r w:rsidRPr="00DC4699">
        <w:rPr>
          <w:bCs/>
        </w:rPr>
        <w:t>ИМО №: -</w:t>
      </w:r>
    </w:p>
    <w:p w:rsidR="00D277D9" w:rsidRPr="00DC4699" w:rsidRDefault="00D277D9" w:rsidP="00D277D9">
      <w:pPr>
        <w:pStyle w:val="aa"/>
        <w:keepLines/>
        <w:ind w:left="502"/>
        <w:jc w:val="both"/>
        <w:rPr>
          <w:bCs/>
        </w:rPr>
      </w:pPr>
      <w:r w:rsidRPr="00DC4699">
        <w:rPr>
          <w:bCs/>
        </w:rPr>
        <w:t>Позывной сигнал: -</w:t>
      </w:r>
    </w:p>
    <w:p w:rsidR="00D277D9" w:rsidRPr="00DC4699" w:rsidRDefault="00D277D9" w:rsidP="00D277D9">
      <w:pPr>
        <w:pStyle w:val="aa"/>
        <w:keepLines/>
        <w:ind w:left="502"/>
        <w:jc w:val="both"/>
        <w:rPr>
          <w:bCs/>
        </w:rPr>
      </w:pPr>
      <w:r w:rsidRPr="00DC4699">
        <w:rPr>
          <w:bCs/>
        </w:rPr>
        <w:t>Порт прописки: Владивосток</w:t>
      </w:r>
    </w:p>
    <w:p w:rsidR="00D277D9" w:rsidRPr="00DC4699" w:rsidRDefault="00D277D9" w:rsidP="00D277D9">
      <w:pPr>
        <w:pStyle w:val="aa"/>
        <w:keepLines/>
        <w:ind w:left="502"/>
        <w:jc w:val="both"/>
        <w:rPr>
          <w:bCs/>
        </w:rPr>
      </w:pPr>
      <w:r w:rsidRPr="00DC4699">
        <w:rPr>
          <w:bCs/>
        </w:rPr>
        <w:t>Флаг: Россия</w:t>
      </w:r>
    </w:p>
    <w:p w:rsidR="00D277D9" w:rsidRPr="00DC4699" w:rsidRDefault="00D277D9" w:rsidP="00D277D9">
      <w:pPr>
        <w:pStyle w:val="aa"/>
        <w:keepLines/>
        <w:ind w:left="502"/>
        <w:jc w:val="both"/>
        <w:rPr>
          <w:bCs/>
        </w:rPr>
      </w:pPr>
      <w:r w:rsidRPr="00DC4699">
        <w:rPr>
          <w:bCs/>
        </w:rPr>
        <w:t>Последнее Очередное освидетельствование: 21.10.2016</w:t>
      </w:r>
    </w:p>
    <w:p w:rsidR="00D277D9" w:rsidRPr="00DC4699" w:rsidRDefault="00D277D9" w:rsidP="00D277D9">
      <w:pPr>
        <w:pStyle w:val="aa"/>
        <w:keepLines/>
        <w:ind w:left="502"/>
        <w:jc w:val="both"/>
        <w:rPr>
          <w:bCs/>
        </w:rPr>
      </w:pPr>
      <w:r w:rsidRPr="00DC4699">
        <w:rPr>
          <w:bCs/>
        </w:rPr>
        <w:t xml:space="preserve">Символ класса РС: </w:t>
      </w:r>
      <w:proofErr w:type="gramStart"/>
      <w:r w:rsidRPr="00DC4699">
        <w:rPr>
          <w:bCs/>
        </w:rPr>
        <w:t>КМ</w:t>
      </w:r>
      <w:proofErr w:type="gramEnd"/>
      <w:r w:rsidRPr="00DC4699">
        <w:rPr>
          <w:bCs/>
        </w:rPr>
        <w:t xml:space="preserve">(*) </w:t>
      </w:r>
      <w:r w:rsidRPr="00DC4699">
        <w:rPr>
          <w:bCs/>
          <w:lang w:val="en-US"/>
        </w:rPr>
        <w:t>R</w:t>
      </w:r>
      <w:r w:rsidRPr="00DC4699">
        <w:rPr>
          <w:bCs/>
        </w:rPr>
        <w:t>3</w:t>
      </w:r>
    </w:p>
    <w:p w:rsidR="00D277D9" w:rsidRPr="00DC4699" w:rsidRDefault="00D277D9" w:rsidP="00D277D9">
      <w:pPr>
        <w:pStyle w:val="aa"/>
        <w:keepLines/>
        <w:ind w:left="502"/>
        <w:jc w:val="both"/>
        <w:rPr>
          <w:bCs/>
        </w:rPr>
      </w:pPr>
      <w:r w:rsidRPr="00DC4699">
        <w:rPr>
          <w:bCs/>
        </w:rPr>
        <w:t>Реновации корпуса: -</w:t>
      </w:r>
    </w:p>
    <w:p w:rsidR="00D277D9" w:rsidRPr="00DC4699" w:rsidRDefault="00D277D9" w:rsidP="00D277D9">
      <w:pPr>
        <w:pStyle w:val="aa"/>
        <w:keepLines/>
        <w:ind w:left="502"/>
        <w:jc w:val="both"/>
        <w:rPr>
          <w:bCs/>
        </w:rPr>
      </w:pPr>
      <w:r w:rsidRPr="00DC4699">
        <w:rPr>
          <w:bCs/>
        </w:rPr>
        <w:t>Дата реновации: -</w:t>
      </w:r>
    </w:p>
    <w:p w:rsidR="00D277D9" w:rsidRPr="00DC4699" w:rsidRDefault="00D277D9" w:rsidP="00D277D9">
      <w:pPr>
        <w:pStyle w:val="aa"/>
        <w:keepLines/>
        <w:ind w:left="502"/>
        <w:jc w:val="both"/>
        <w:rPr>
          <w:b/>
          <w:bCs/>
        </w:rPr>
      </w:pPr>
      <w:r w:rsidRPr="00DC4699">
        <w:rPr>
          <w:b/>
          <w:bCs/>
        </w:rPr>
        <w:t>Тип судна:</w:t>
      </w:r>
    </w:p>
    <w:p w:rsidR="00D277D9" w:rsidRPr="00DC4699" w:rsidRDefault="00D277D9" w:rsidP="00D277D9">
      <w:pPr>
        <w:pStyle w:val="aa"/>
        <w:keepLines/>
        <w:ind w:left="502"/>
        <w:jc w:val="both"/>
        <w:rPr>
          <w:bCs/>
        </w:rPr>
      </w:pPr>
      <w:r w:rsidRPr="00DC4699">
        <w:rPr>
          <w:bCs/>
        </w:rPr>
        <w:t xml:space="preserve">Основной тип: </w:t>
      </w:r>
      <w:proofErr w:type="spellStart"/>
      <w:r w:rsidRPr="00DC4699">
        <w:rPr>
          <w:bCs/>
        </w:rPr>
        <w:t>Генгруз</w:t>
      </w:r>
      <w:proofErr w:type="spellEnd"/>
      <w:r w:rsidRPr="00DC4699">
        <w:rPr>
          <w:bCs/>
        </w:rPr>
        <w:t xml:space="preserve"> / баржа</w:t>
      </w:r>
    </w:p>
    <w:p w:rsidR="00D277D9" w:rsidRPr="00DC4699" w:rsidRDefault="00D277D9" w:rsidP="00D277D9">
      <w:pPr>
        <w:pStyle w:val="aa"/>
        <w:keepLines/>
        <w:ind w:left="502"/>
        <w:jc w:val="both"/>
        <w:rPr>
          <w:bCs/>
        </w:rPr>
      </w:pPr>
      <w:r w:rsidRPr="00DC4699">
        <w:rPr>
          <w:bCs/>
        </w:rPr>
        <w:t>Подтипы: -</w:t>
      </w:r>
    </w:p>
    <w:p w:rsidR="00D277D9" w:rsidRPr="00DC4699" w:rsidRDefault="00D277D9" w:rsidP="00D277D9">
      <w:pPr>
        <w:pStyle w:val="aa"/>
        <w:keepLines/>
        <w:ind w:left="502"/>
        <w:jc w:val="both"/>
        <w:rPr>
          <w:b/>
          <w:bCs/>
        </w:rPr>
      </w:pPr>
      <w:r w:rsidRPr="00DC4699">
        <w:rPr>
          <w:b/>
          <w:bCs/>
        </w:rPr>
        <w:t>Сведения о постройке:</w:t>
      </w:r>
    </w:p>
    <w:p w:rsidR="00D277D9" w:rsidRPr="00DC4699" w:rsidRDefault="00D277D9" w:rsidP="00D277D9">
      <w:pPr>
        <w:pStyle w:val="aa"/>
        <w:keepLines/>
        <w:ind w:left="502"/>
        <w:jc w:val="both"/>
        <w:rPr>
          <w:bCs/>
        </w:rPr>
      </w:pPr>
      <w:r w:rsidRPr="00DC4699">
        <w:rPr>
          <w:bCs/>
        </w:rPr>
        <w:t>Дата постройки: 1991</w:t>
      </w:r>
    </w:p>
    <w:p w:rsidR="00D277D9" w:rsidRPr="00DC4699" w:rsidRDefault="00D277D9" w:rsidP="00D277D9">
      <w:pPr>
        <w:pStyle w:val="aa"/>
        <w:keepLines/>
        <w:ind w:left="502"/>
        <w:jc w:val="both"/>
        <w:rPr>
          <w:bCs/>
        </w:rPr>
      </w:pPr>
      <w:r w:rsidRPr="00DC4699">
        <w:rPr>
          <w:bCs/>
        </w:rPr>
        <w:t>Страна постройки: Российская Федерация, Славянка</w:t>
      </w:r>
    </w:p>
    <w:p w:rsidR="00D277D9" w:rsidRPr="00DC4699" w:rsidRDefault="00D277D9" w:rsidP="00D277D9">
      <w:pPr>
        <w:pStyle w:val="aa"/>
        <w:keepLines/>
        <w:ind w:left="502"/>
        <w:jc w:val="both"/>
        <w:rPr>
          <w:bCs/>
        </w:rPr>
      </w:pPr>
      <w:r w:rsidRPr="00DC4699">
        <w:rPr>
          <w:bCs/>
        </w:rPr>
        <w:t>Строительный номер: -</w:t>
      </w:r>
    </w:p>
    <w:p w:rsidR="00D277D9" w:rsidRPr="00DC4699" w:rsidRDefault="00D277D9" w:rsidP="00D277D9">
      <w:pPr>
        <w:pStyle w:val="aa"/>
        <w:keepLines/>
        <w:ind w:left="502"/>
        <w:jc w:val="both"/>
        <w:rPr>
          <w:b/>
          <w:bCs/>
        </w:rPr>
      </w:pPr>
      <w:r w:rsidRPr="00DC4699">
        <w:rPr>
          <w:b/>
          <w:bCs/>
        </w:rPr>
        <w:t>Размеры и скорость:</w:t>
      </w:r>
    </w:p>
    <w:p w:rsidR="00D277D9" w:rsidRPr="00DC4699" w:rsidRDefault="00D277D9" w:rsidP="00D277D9">
      <w:pPr>
        <w:pStyle w:val="aa"/>
        <w:keepLines/>
        <w:ind w:left="502"/>
        <w:jc w:val="both"/>
        <w:rPr>
          <w:bCs/>
        </w:rPr>
      </w:pPr>
      <w:r w:rsidRPr="00DC4699">
        <w:rPr>
          <w:bCs/>
        </w:rPr>
        <w:t>Валовая вместимость: 39</w:t>
      </w:r>
    </w:p>
    <w:p w:rsidR="00D277D9" w:rsidRPr="00DC4699" w:rsidRDefault="00D277D9" w:rsidP="00D277D9">
      <w:pPr>
        <w:pStyle w:val="aa"/>
        <w:keepLines/>
        <w:ind w:left="502"/>
        <w:jc w:val="both"/>
        <w:rPr>
          <w:bCs/>
        </w:rPr>
      </w:pPr>
      <w:r w:rsidRPr="00DC4699">
        <w:rPr>
          <w:bCs/>
        </w:rPr>
        <w:t>Чистая вместимость: 11</w:t>
      </w:r>
    </w:p>
    <w:p w:rsidR="00D277D9" w:rsidRPr="00DC4699" w:rsidRDefault="00D277D9" w:rsidP="00D277D9">
      <w:pPr>
        <w:pStyle w:val="aa"/>
        <w:keepLines/>
        <w:ind w:left="502"/>
        <w:jc w:val="both"/>
        <w:rPr>
          <w:bCs/>
        </w:rPr>
      </w:pPr>
      <w:r w:rsidRPr="00DC4699">
        <w:rPr>
          <w:bCs/>
        </w:rPr>
        <w:t>Длина (м): 18,00</w:t>
      </w:r>
    </w:p>
    <w:p w:rsidR="00D277D9" w:rsidRPr="00DC4699" w:rsidRDefault="00D277D9" w:rsidP="00D277D9">
      <w:pPr>
        <w:pStyle w:val="aa"/>
        <w:keepLines/>
        <w:ind w:left="502"/>
        <w:jc w:val="both"/>
        <w:rPr>
          <w:bCs/>
        </w:rPr>
      </w:pPr>
      <w:r w:rsidRPr="00DC4699">
        <w:rPr>
          <w:bCs/>
        </w:rPr>
        <w:t>Ширина (м): 5,20</w:t>
      </w:r>
    </w:p>
    <w:p w:rsidR="00D277D9" w:rsidRPr="00DC4699" w:rsidRDefault="00D277D9" w:rsidP="00D277D9">
      <w:pPr>
        <w:pStyle w:val="aa"/>
        <w:keepLines/>
        <w:ind w:left="502"/>
        <w:jc w:val="both"/>
        <w:rPr>
          <w:bCs/>
        </w:rPr>
      </w:pPr>
      <w:r w:rsidRPr="00DC4699">
        <w:rPr>
          <w:bCs/>
        </w:rPr>
        <w:t>Высота борта до верхней палубы (м): 1,56</w:t>
      </w:r>
    </w:p>
    <w:p w:rsidR="00D277D9" w:rsidRPr="00DC4699" w:rsidRDefault="00D277D9" w:rsidP="00D277D9">
      <w:pPr>
        <w:pStyle w:val="aa"/>
        <w:keepLines/>
        <w:ind w:left="502"/>
        <w:jc w:val="both"/>
        <w:rPr>
          <w:b/>
          <w:bCs/>
        </w:rPr>
      </w:pPr>
      <w:r w:rsidRPr="00DC4699">
        <w:rPr>
          <w:b/>
          <w:bCs/>
        </w:rPr>
        <w:t>Механизмы:</w:t>
      </w:r>
    </w:p>
    <w:p w:rsidR="00D277D9" w:rsidRPr="00DC4699" w:rsidRDefault="00D277D9" w:rsidP="00D277D9">
      <w:pPr>
        <w:pStyle w:val="aa"/>
        <w:keepLines/>
        <w:ind w:left="502"/>
        <w:jc w:val="both"/>
        <w:rPr>
          <w:bCs/>
        </w:rPr>
      </w:pPr>
      <w:r w:rsidRPr="00DC4699">
        <w:rPr>
          <w:bCs/>
        </w:rPr>
        <w:t>Год постройки главного двигателя: 2010</w:t>
      </w:r>
    </w:p>
    <w:p w:rsidR="00D277D9" w:rsidRPr="00DC4699" w:rsidRDefault="00D277D9" w:rsidP="00D277D9">
      <w:pPr>
        <w:pStyle w:val="aa"/>
        <w:keepLines/>
        <w:ind w:left="502"/>
        <w:jc w:val="both"/>
        <w:rPr>
          <w:bCs/>
        </w:rPr>
      </w:pPr>
      <w:r w:rsidRPr="00DC4699">
        <w:rPr>
          <w:bCs/>
        </w:rPr>
        <w:t>Страна постройки главного двигателя: Россия, Барнаул</w:t>
      </w:r>
    </w:p>
    <w:p w:rsidR="00D277D9" w:rsidRPr="00DC4699" w:rsidRDefault="00D277D9" w:rsidP="00D277D9">
      <w:pPr>
        <w:pStyle w:val="aa"/>
        <w:keepLines/>
        <w:ind w:left="502"/>
        <w:jc w:val="both"/>
        <w:rPr>
          <w:bCs/>
        </w:rPr>
      </w:pPr>
      <w:r w:rsidRPr="00DC4699">
        <w:rPr>
          <w:bCs/>
        </w:rPr>
        <w:t>Количество и мощность главного двигателя: 2 * 173</w:t>
      </w:r>
    </w:p>
    <w:p w:rsidR="00D277D9" w:rsidRPr="00DC4699" w:rsidRDefault="00D277D9" w:rsidP="00D277D9">
      <w:pPr>
        <w:pStyle w:val="aa"/>
        <w:keepLines/>
        <w:ind w:left="502"/>
        <w:jc w:val="both"/>
        <w:rPr>
          <w:bCs/>
        </w:rPr>
      </w:pPr>
      <w:r w:rsidRPr="00DC4699">
        <w:rPr>
          <w:bCs/>
        </w:rPr>
        <w:t>Тип главного двигателя: 3Д6Н</w:t>
      </w:r>
    </w:p>
    <w:p w:rsidR="00742CC9" w:rsidRPr="00DC4699" w:rsidRDefault="00953E42" w:rsidP="00742CC9">
      <w:pPr>
        <w:pStyle w:val="aa"/>
        <w:keepLines/>
        <w:numPr>
          <w:ilvl w:val="1"/>
          <w:numId w:val="16"/>
        </w:numPr>
        <w:jc w:val="both"/>
      </w:pPr>
      <w:r w:rsidRPr="00DC4699">
        <w:lastRenderedPageBreak/>
        <w:t>Начальная (минимальная) цена продажи имущества (цена лота): 15 000 000,00 (Пятнадцать миллионов) рублей с НДС, 12 711 864,41 (Двенадцать миллионов семьсот одиннадцать тысяч восемьсот шестьдесят четыре) рублей, 41 копейка без НДС.</w:t>
      </w:r>
      <w:r w:rsidR="00742CC9" w:rsidRPr="00DC4699">
        <w:t xml:space="preserve"> </w:t>
      </w:r>
      <w:r w:rsidR="00D277D9" w:rsidRPr="00DC4699">
        <w:t>«Шаг аукциона» – величина повышения начальной (минимальной) цены продажи недвижимого имущества (цены лота). Размер «шага аукциона» устанавливается в размере 3 (трех) процентов начальной (минимальной) цены продажи недвижимого имущества (цены лота), указанной в извещении о проведен</w:t>
      </w:r>
      <w:proofErr w:type="gramStart"/>
      <w:r w:rsidR="00D277D9" w:rsidRPr="00DC4699">
        <w:t>ии ау</w:t>
      </w:r>
      <w:proofErr w:type="gramEnd"/>
      <w:r w:rsidR="00D277D9" w:rsidRPr="00DC4699">
        <w:t>кциона. Ц</w:t>
      </w:r>
      <w:r w:rsidR="00CF3C11" w:rsidRPr="00DC4699">
        <w:t>ена заключенного договора купли-продажи не может быть пересмотра</w:t>
      </w:r>
      <w:r w:rsidR="00D277D9" w:rsidRPr="00DC4699">
        <w:t xml:space="preserve"> сторонами в сторону уменьшения.</w:t>
      </w:r>
    </w:p>
    <w:p w:rsidR="003819D6" w:rsidRPr="00DA43B3" w:rsidRDefault="00742CC9" w:rsidP="003819D6">
      <w:pPr>
        <w:pStyle w:val="aa"/>
        <w:keepLines/>
        <w:numPr>
          <w:ilvl w:val="1"/>
          <w:numId w:val="16"/>
        </w:numPr>
        <w:jc w:val="both"/>
      </w:pPr>
      <w:r w:rsidRPr="00DC4699">
        <w:t>Порядок, место, даты начала и окончания подачи заявок: Для участия в аукционе претендент представляет продавцу (лично или через своего полномочного представителя) в установленный срок заявку по форме, утверждаемой продавцом, и иные документы в соответствии с перечнем, опубликованным в настоящем извещении о проведен</w:t>
      </w:r>
      <w:proofErr w:type="gramStart"/>
      <w:r w:rsidRPr="00DC4699">
        <w:t>ии ау</w:t>
      </w:r>
      <w:proofErr w:type="gramEnd"/>
      <w:r w:rsidRPr="00DC4699">
        <w:t xml:space="preserve">кциона. Заявка и опись представленных документов составляются в 2 (двух) экземплярах, один из которых остается у продавца, другой – у заявителя. Одно лицо имеет право подать только одну заявку. </w:t>
      </w:r>
      <w:r w:rsidRPr="003A175A">
        <w:rPr>
          <w:b/>
          <w:u w:val="single"/>
        </w:rPr>
        <w:t>Начало приема заявок</w:t>
      </w:r>
      <w:r w:rsidR="005C68D4" w:rsidRPr="005C68D4">
        <w:rPr>
          <w:b/>
          <w:u w:val="single"/>
        </w:rPr>
        <w:t>:</w:t>
      </w:r>
      <w:r w:rsidRPr="00DC4699">
        <w:t xml:space="preserve"> </w:t>
      </w:r>
      <w:r w:rsidRPr="005C68D4">
        <w:rPr>
          <w:b/>
        </w:rPr>
        <w:t>«</w:t>
      </w:r>
      <w:r w:rsidR="00D85DFE" w:rsidRPr="005C68D4">
        <w:rPr>
          <w:b/>
        </w:rPr>
        <w:t>09</w:t>
      </w:r>
      <w:r w:rsidRPr="005C68D4">
        <w:rPr>
          <w:b/>
        </w:rPr>
        <w:t xml:space="preserve">» </w:t>
      </w:r>
      <w:r w:rsidR="00D85DFE" w:rsidRPr="005C68D4">
        <w:rPr>
          <w:b/>
        </w:rPr>
        <w:t>июля</w:t>
      </w:r>
      <w:r w:rsidRPr="005C68D4">
        <w:rPr>
          <w:b/>
        </w:rPr>
        <w:t xml:space="preserve"> 20</w:t>
      </w:r>
      <w:r w:rsidR="00D85DFE" w:rsidRPr="005C68D4">
        <w:rPr>
          <w:b/>
        </w:rPr>
        <w:t>13</w:t>
      </w:r>
      <w:r w:rsidRPr="005C68D4">
        <w:rPr>
          <w:b/>
        </w:rPr>
        <w:t xml:space="preserve"> г.</w:t>
      </w:r>
      <w:r w:rsidRPr="00DC4699">
        <w:t xml:space="preserve">, </w:t>
      </w:r>
      <w:r w:rsidRPr="005C68D4">
        <w:rPr>
          <w:b/>
        </w:rPr>
        <w:t xml:space="preserve">понедельник – четверг с 9-00 до 18-00 ч.; пятница с 9-00 до 17-00ч. местного времени (перерыв на обед с 13.00 </w:t>
      </w:r>
      <w:proofErr w:type="gramStart"/>
      <w:r w:rsidRPr="005C68D4">
        <w:rPr>
          <w:b/>
        </w:rPr>
        <w:t>до</w:t>
      </w:r>
      <w:proofErr w:type="gramEnd"/>
      <w:r w:rsidRPr="005C68D4">
        <w:rPr>
          <w:b/>
        </w:rPr>
        <w:t xml:space="preserve"> 13.48ч., </w:t>
      </w:r>
      <w:proofErr w:type="gramStart"/>
      <w:r w:rsidRPr="005C68D4">
        <w:rPr>
          <w:b/>
        </w:rPr>
        <w:t>суббота</w:t>
      </w:r>
      <w:proofErr w:type="gramEnd"/>
      <w:r w:rsidRPr="005C68D4">
        <w:rPr>
          <w:b/>
        </w:rPr>
        <w:t xml:space="preserve">, воскресенье — выходные дни) по адресу: 690089, Приморский край, г. Владивосток, ул. Героев Варяга, 12, </w:t>
      </w:r>
      <w:proofErr w:type="spellStart"/>
      <w:r w:rsidRPr="005C68D4">
        <w:rPr>
          <w:b/>
        </w:rPr>
        <w:t>каб</w:t>
      </w:r>
      <w:proofErr w:type="spellEnd"/>
      <w:r w:rsidRPr="005C68D4">
        <w:rPr>
          <w:b/>
        </w:rPr>
        <w:t xml:space="preserve">. № </w:t>
      </w:r>
      <w:r w:rsidR="00D85DFE" w:rsidRPr="005C68D4">
        <w:rPr>
          <w:b/>
        </w:rPr>
        <w:t>105</w:t>
      </w:r>
      <w:r w:rsidRPr="005C68D4">
        <w:rPr>
          <w:b/>
        </w:rPr>
        <w:t xml:space="preserve"> (КГУП «Примтеплоэнерго»). </w:t>
      </w:r>
      <w:r w:rsidRPr="005C68D4">
        <w:rPr>
          <w:b/>
          <w:u w:val="single"/>
        </w:rPr>
        <w:t>Ок</w:t>
      </w:r>
      <w:r w:rsidRPr="003A175A">
        <w:rPr>
          <w:b/>
          <w:u w:val="single"/>
        </w:rPr>
        <w:t>ончание приема заявок</w:t>
      </w:r>
      <w:r w:rsidRPr="005C68D4">
        <w:rPr>
          <w:b/>
        </w:rPr>
        <w:t>: «</w:t>
      </w:r>
      <w:r w:rsidR="00D85DFE" w:rsidRPr="005C68D4">
        <w:rPr>
          <w:b/>
        </w:rPr>
        <w:t>08</w:t>
      </w:r>
      <w:r w:rsidRPr="005C68D4">
        <w:rPr>
          <w:b/>
        </w:rPr>
        <w:t xml:space="preserve">» </w:t>
      </w:r>
      <w:r w:rsidR="00D85DFE" w:rsidRPr="005C68D4">
        <w:rPr>
          <w:b/>
        </w:rPr>
        <w:t>августа</w:t>
      </w:r>
      <w:r w:rsidRPr="005C68D4">
        <w:rPr>
          <w:b/>
        </w:rPr>
        <w:t xml:space="preserve"> 20</w:t>
      </w:r>
      <w:r w:rsidR="00D85DFE" w:rsidRPr="005C68D4">
        <w:rPr>
          <w:b/>
        </w:rPr>
        <w:t>13</w:t>
      </w:r>
      <w:r w:rsidR="00A12D3F">
        <w:rPr>
          <w:b/>
        </w:rPr>
        <w:t xml:space="preserve"> г. до 1</w:t>
      </w:r>
      <w:r w:rsidR="00A12D3F">
        <w:rPr>
          <w:b/>
          <w:lang w:val="en-US"/>
        </w:rPr>
        <w:t>8</w:t>
      </w:r>
      <w:r w:rsidR="00A12D3F">
        <w:rPr>
          <w:b/>
        </w:rPr>
        <w:t>-</w:t>
      </w:r>
      <w:r w:rsidR="00A12D3F">
        <w:rPr>
          <w:b/>
          <w:lang w:val="en-US"/>
        </w:rPr>
        <w:t>0</w:t>
      </w:r>
      <w:r w:rsidRPr="005C68D4">
        <w:rPr>
          <w:b/>
        </w:rPr>
        <w:t>0 часов местного времени</w:t>
      </w:r>
      <w:r w:rsidRPr="00DC4699">
        <w:t>.</w:t>
      </w:r>
      <w:r w:rsidR="005C68D4" w:rsidRPr="005C68D4">
        <w:t xml:space="preserve"> </w:t>
      </w:r>
      <w:r w:rsidR="00CF3C11" w:rsidRPr="00DC4699">
        <w:rPr>
          <w:color w:val="000000"/>
        </w:rPr>
        <w:t>При этом датой начала срока подачи заявок на участие в аукционе является день, следующий за днем размещения на сайте Предприятия извещения о проведен</w:t>
      </w:r>
      <w:proofErr w:type="gramStart"/>
      <w:r w:rsidR="00CF3C11" w:rsidRPr="00DC4699">
        <w:rPr>
          <w:color w:val="000000"/>
        </w:rPr>
        <w:t>ии ау</w:t>
      </w:r>
      <w:proofErr w:type="gramEnd"/>
      <w:r w:rsidR="00CF3C11" w:rsidRPr="00DC4699">
        <w:rPr>
          <w:color w:val="000000"/>
        </w:rPr>
        <w:t>кциона.</w:t>
      </w:r>
      <w:r w:rsidRPr="00DC4699">
        <w:rPr>
          <w:color w:val="000000"/>
        </w:rPr>
        <w:t xml:space="preserve"> Извещение о проведен</w:t>
      </w:r>
      <w:proofErr w:type="gramStart"/>
      <w:r w:rsidRPr="00DC4699">
        <w:rPr>
          <w:color w:val="000000"/>
        </w:rPr>
        <w:t>ии ау</w:t>
      </w:r>
      <w:proofErr w:type="gramEnd"/>
      <w:r w:rsidRPr="00DC4699">
        <w:rPr>
          <w:color w:val="000000"/>
        </w:rPr>
        <w:t xml:space="preserve">кциона должно быть размещено на сайте </w:t>
      </w:r>
      <w:r w:rsidRPr="00DC4699">
        <w:t xml:space="preserve">Предприятия </w:t>
      </w:r>
      <w:r w:rsidRPr="00DC4699">
        <w:rPr>
          <w:color w:val="000000"/>
        </w:rPr>
        <w:t>не менее чем за 30 (тридцать) дней до даты окончания подачи заявок на участие в аукционе.</w:t>
      </w:r>
    </w:p>
    <w:p w:rsidR="00DA43B3" w:rsidRDefault="00742CC9" w:rsidP="003819D6">
      <w:pPr>
        <w:pStyle w:val="aa"/>
        <w:keepLines/>
        <w:numPr>
          <w:ilvl w:val="1"/>
          <w:numId w:val="16"/>
        </w:numPr>
        <w:jc w:val="both"/>
      </w:pPr>
      <w:proofErr w:type="gramStart"/>
      <w:r w:rsidRPr="00DC4699">
        <w:t>Одновременно с заявкой претенденты представляют следующие документы:</w:t>
      </w:r>
      <w:r w:rsidR="003819D6" w:rsidRPr="00DC4699">
        <w:t xml:space="preserve">          </w:t>
      </w:r>
      <w:r w:rsidR="00CB27F4" w:rsidRPr="00DC4699">
        <w:t xml:space="preserve"> </w:t>
      </w:r>
      <w:r w:rsidR="00DA43B3">
        <w:t xml:space="preserve">             </w:t>
      </w:r>
      <w:r w:rsidRPr="00DC4699">
        <w:t>1) для юридического лица – фирменное наименование, сведения об организационно-правовой форме, о месте нахождения, почтовый адрес (при установлении требований законодательства РФ о его наличии), для физического лица – фамилия, имя, отчество, паспортные данные, сведения о месте жительства, для юридического лица и физического лица – номер контактного телефона, в 2 (двух) экземплярах: один хранится на Предприятии, другой</w:t>
      </w:r>
      <w:proofErr w:type="gramEnd"/>
      <w:r w:rsidRPr="00DC4699">
        <w:t xml:space="preserve"> – у заявителя.</w:t>
      </w:r>
      <w:r w:rsidR="00DA43B3">
        <w:t xml:space="preserve"> </w:t>
      </w:r>
    </w:p>
    <w:p w:rsidR="00DA43B3" w:rsidRDefault="00742CC9" w:rsidP="00DA43B3">
      <w:pPr>
        <w:pStyle w:val="aa"/>
        <w:keepLines/>
        <w:ind w:left="360"/>
        <w:jc w:val="both"/>
      </w:pPr>
      <w:proofErr w:type="gramStart"/>
      <w:r w:rsidRPr="00DC4699">
        <w:t>2) полученная не ранее чем за 30 (тридцать) дней до даты размещения на сайте Предприятия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30 (тридцать) дней до даты размещения на сайте Предприятия извещения о проведении аукциона выписка из единого государственного реестра индивидуальных предпринимателей</w:t>
      </w:r>
      <w:proofErr w:type="gramEnd"/>
      <w:r w:rsidRPr="00DC4699">
        <w:t xml:space="preserve"> </w:t>
      </w:r>
      <w:proofErr w:type="gramStart"/>
      <w:r w:rsidRPr="00DC4699">
        <w:t>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30 (тридцать) дней до даты размещения на сайте Предприятия</w:t>
      </w:r>
      <w:proofErr w:type="gramEnd"/>
      <w:r w:rsidRPr="00DC4699">
        <w:t xml:space="preserve"> </w:t>
      </w:r>
      <w:r w:rsidR="00DA43B3">
        <w:t>извещения о проведен</w:t>
      </w:r>
      <w:proofErr w:type="gramStart"/>
      <w:r w:rsidR="00DA43B3">
        <w:t>ии ау</w:t>
      </w:r>
      <w:proofErr w:type="gramEnd"/>
      <w:r w:rsidR="00DA43B3">
        <w:t>кциона.</w:t>
      </w:r>
    </w:p>
    <w:p w:rsidR="00DA43B3" w:rsidRDefault="003819D6" w:rsidP="00DA43B3">
      <w:pPr>
        <w:pStyle w:val="aa"/>
        <w:keepLines/>
        <w:ind w:left="360"/>
        <w:jc w:val="both"/>
      </w:pPr>
      <w:r w:rsidRPr="00DC4699">
        <w:t xml:space="preserve">         </w:t>
      </w:r>
    </w:p>
    <w:p w:rsidR="00DA43B3" w:rsidRDefault="00742CC9" w:rsidP="00DA43B3">
      <w:pPr>
        <w:pStyle w:val="aa"/>
        <w:keepLines/>
        <w:ind w:left="360"/>
        <w:jc w:val="both"/>
      </w:pPr>
      <w:r w:rsidRPr="00DC4699">
        <w:lastRenderedPageBreak/>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r w:rsidR="003819D6" w:rsidRPr="00DC4699">
        <w:t xml:space="preserve"> </w:t>
      </w:r>
      <w:r w:rsidRPr="00DC4699">
        <w:t>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r w:rsidR="003819D6" w:rsidRPr="00DC4699">
        <w:t xml:space="preserve"> </w:t>
      </w:r>
      <w:r w:rsidRPr="00DC4699">
        <w:t>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лица;4) копии учредительных документов заявителя (для юридических лиц);</w:t>
      </w:r>
    </w:p>
    <w:p w:rsidR="00DA43B3" w:rsidRDefault="00742CC9" w:rsidP="00DA43B3">
      <w:pPr>
        <w:pStyle w:val="aa"/>
        <w:keepLines/>
        <w:ind w:left="360"/>
        <w:jc w:val="both"/>
      </w:pPr>
      <w:r w:rsidRPr="00DC4699">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w:t>
      </w:r>
    </w:p>
    <w:p w:rsidR="00DA43B3" w:rsidRDefault="00742CC9" w:rsidP="00DA43B3">
      <w:pPr>
        <w:pStyle w:val="aa"/>
        <w:keepLines/>
        <w:ind w:left="360"/>
        <w:jc w:val="both"/>
      </w:pPr>
      <w:r w:rsidRPr="00DC4699">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РФ об административных правонарушениях;</w:t>
      </w:r>
    </w:p>
    <w:p w:rsidR="00DA43B3" w:rsidRDefault="00742CC9" w:rsidP="00DA43B3">
      <w:pPr>
        <w:pStyle w:val="aa"/>
        <w:keepLines/>
        <w:ind w:left="360"/>
        <w:jc w:val="both"/>
      </w:pPr>
      <w:r w:rsidRPr="00DC4699">
        <w:t xml:space="preserve">7) оригинал или копия, заверенная подписью единоличного исполнительного органа и печатью юридического лица, бухгалтерского баланса за последний отчетный период и отчета о прибылях и убытках за последний календарный год, предшествовавший году, в котором планируется приобретение недвижимого имущества, с отметкой налогового органа о принятии или </w:t>
      </w:r>
      <w:proofErr w:type="gramStart"/>
      <w:r w:rsidRPr="00DC4699">
        <w:t>протоколом</w:t>
      </w:r>
      <w:proofErr w:type="gramEnd"/>
      <w:r w:rsidRPr="00DC4699">
        <w:t xml:space="preserve"> о передаче отчетности по телекоммуникационным каналам связи (для юридических лиц).</w:t>
      </w:r>
      <w:r w:rsidR="00DA43B3">
        <w:t xml:space="preserve"> </w:t>
      </w:r>
      <w:r w:rsidRPr="00DC4699">
        <w:t>Бухгалтерская отчетность юридического лица предоставляется заявителями – юридическими лицами только тогда, когда Предприятие продает на аукционе недвижимое имущество балансовой стоимостью свыше 20 (Двадцати) процентов балансовой стоимости основных производственных средств и нематериальных активов Предприятия;</w:t>
      </w:r>
    </w:p>
    <w:p w:rsidR="00C95371" w:rsidRPr="00DC4699" w:rsidRDefault="00742CC9" w:rsidP="00DA43B3">
      <w:pPr>
        <w:pStyle w:val="aa"/>
        <w:keepLines/>
        <w:ind w:left="360"/>
        <w:jc w:val="both"/>
      </w:pPr>
      <w:r w:rsidRPr="00DC4699">
        <w:t>8) опись представленных документов в 2 (двух) экземплярах: один хранится на Предприятии, другой – у заявителя.</w:t>
      </w:r>
      <w:r w:rsidR="00010601" w:rsidRPr="00DC4699">
        <w:t xml:space="preserve"> </w:t>
      </w:r>
      <w:r w:rsidRPr="00DC4699">
        <w:t xml:space="preserve">При наличии нескольких лотов аукциона – опись представленных документов подается на каждый лот аукциона отдельно. </w:t>
      </w:r>
      <w:r w:rsidR="00010601" w:rsidRPr="00DC4699">
        <w:t>Заявитель вправе подать только одну заявку в отношении каждого предмета аукциона (лота)</w:t>
      </w:r>
      <w:proofErr w:type="gramStart"/>
      <w:r w:rsidR="00010601" w:rsidRPr="00DC4699">
        <w:t>.П</w:t>
      </w:r>
      <w:proofErr w:type="gramEnd"/>
      <w:r w:rsidR="00010601" w:rsidRPr="00DC4699">
        <w:t>ри наличии нескольких лотов аукциона – заявка подается на каждый лот аукциона отдельно.</w:t>
      </w:r>
      <w:r w:rsidR="00C95371" w:rsidRPr="00DC4699">
        <w:t xml:space="preserve"> </w:t>
      </w:r>
      <w:proofErr w:type="gramStart"/>
      <w:r w:rsidR="00C95371" w:rsidRPr="00DC4699">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F66483" w:rsidRPr="00DC4699" w:rsidRDefault="00F66483" w:rsidP="00C95371">
      <w:pPr>
        <w:pStyle w:val="aa"/>
        <w:keepLines/>
        <w:numPr>
          <w:ilvl w:val="1"/>
          <w:numId w:val="16"/>
        </w:numPr>
        <w:jc w:val="both"/>
        <w:rPr>
          <w:rFonts w:eastAsiaTheme="minorHAnsi"/>
          <w:lang w:eastAsia="en-US"/>
        </w:rPr>
      </w:pPr>
      <w:r w:rsidRPr="00DC4699">
        <w:t>Т</w:t>
      </w:r>
      <w:r w:rsidR="00C560BB" w:rsidRPr="00DC4699">
        <w:t>ребования к участникам аукциона, уст</w:t>
      </w:r>
      <w:r w:rsidRPr="00DC4699">
        <w:t>ановленные законодательством РФ.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недвижимого имущества путем заключения договора купли-продажи.</w:t>
      </w:r>
    </w:p>
    <w:p w:rsidR="002919F6" w:rsidRPr="00DC4699" w:rsidRDefault="002919F6" w:rsidP="002919F6">
      <w:pPr>
        <w:pStyle w:val="aa"/>
        <w:keepLines/>
        <w:numPr>
          <w:ilvl w:val="1"/>
          <w:numId w:val="16"/>
        </w:numPr>
        <w:jc w:val="both"/>
        <w:rPr>
          <w:rFonts w:eastAsiaTheme="minorHAnsi"/>
          <w:lang w:eastAsia="en-US"/>
        </w:rPr>
      </w:pPr>
      <w:r w:rsidRPr="00DC4699">
        <w:rPr>
          <w:rFonts w:eastAsiaTheme="minorHAnsi"/>
          <w:lang w:eastAsia="en-US"/>
        </w:rPr>
        <w:t xml:space="preserve">Заявитель вправе </w:t>
      </w:r>
      <w:r w:rsidRPr="00DC4699">
        <w:t xml:space="preserve">отозвать зарегистрированную заявку в любое время до установленных даты и времени начала рассмотрения заявок </w:t>
      </w:r>
      <w:proofErr w:type="gramStart"/>
      <w:r w:rsidRPr="00DC4699">
        <w:t>на участие в аукционе посредством направления уведомления об отзыве заявки на участи</w:t>
      </w:r>
      <w:r w:rsidR="00794E0E" w:rsidRPr="00DC4699">
        <w:t>е в аукционе</w:t>
      </w:r>
      <w:proofErr w:type="gramEnd"/>
      <w:r w:rsidR="00794E0E" w:rsidRPr="00DC4699">
        <w:t xml:space="preserve"> в письменной форме.</w:t>
      </w:r>
    </w:p>
    <w:p w:rsidR="00794E0E" w:rsidRPr="00DC4699" w:rsidRDefault="00794E0E" w:rsidP="00794E0E">
      <w:pPr>
        <w:keepLines/>
        <w:jc w:val="both"/>
        <w:rPr>
          <w:rFonts w:eastAsiaTheme="minorHAnsi"/>
          <w:lang w:eastAsia="en-US"/>
        </w:rPr>
      </w:pPr>
    </w:p>
    <w:p w:rsidR="00794E0E" w:rsidRPr="00DC4699" w:rsidRDefault="00794E0E" w:rsidP="00794E0E">
      <w:pPr>
        <w:keepLines/>
        <w:jc w:val="both"/>
        <w:rPr>
          <w:rFonts w:eastAsiaTheme="minorHAnsi"/>
          <w:lang w:eastAsia="en-US"/>
        </w:rPr>
      </w:pPr>
    </w:p>
    <w:p w:rsidR="00CB27F4" w:rsidRPr="00DC4699" w:rsidRDefault="00794E0E" w:rsidP="00A420A7">
      <w:pPr>
        <w:pStyle w:val="aa"/>
        <w:keepLines/>
        <w:numPr>
          <w:ilvl w:val="1"/>
          <w:numId w:val="16"/>
        </w:numPr>
        <w:jc w:val="both"/>
        <w:rPr>
          <w:rFonts w:eastAsiaTheme="minorHAnsi"/>
          <w:lang w:eastAsia="en-US"/>
        </w:rPr>
      </w:pPr>
      <w:r w:rsidRPr="00DC4699">
        <w:rPr>
          <w:color w:val="000000"/>
        </w:rPr>
        <w:lastRenderedPageBreak/>
        <w:t>При проведен</w:t>
      </w:r>
      <w:proofErr w:type="gramStart"/>
      <w:r w:rsidRPr="00DC4699">
        <w:rPr>
          <w:color w:val="000000"/>
        </w:rPr>
        <w:t>ии ау</w:t>
      </w:r>
      <w:proofErr w:type="gramEnd"/>
      <w:r w:rsidRPr="00DC4699">
        <w:rPr>
          <w:color w:val="000000"/>
        </w:rPr>
        <w:t xml:space="preserve">кциона Предприятие обеспечивает размещение документации об аукционе на сайте Предприятия в срок не менее чем за 30 (тридцать) дней до даты окончания подачи заявок на участие в аукционе одновременно с размещением извещения о проведении аукциона. Документация об аукционе должна быть доступна для ознакомления на сайте Предприятия без взимания платы. </w:t>
      </w:r>
      <w:proofErr w:type="gramStart"/>
      <w:r w:rsidRPr="00DC4699">
        <w:rPr>
          <w:color w:val="000000"/>
        </w:rPr>
        <w:t>После размещения на сайте Предприятия извещения о проведении аукциона Предприятие на основании заявления любого заинтересованного лица, поданного в письменной форме, в том числе в форме электронного документа, в течение 2 (двух)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w:t>
      </w:r>
      <w:proofErr w:type="gramEnd"/>
      <w:r w:rsidRPr="00DC4699">
        <w:rPr>
          <w:rFonts w:eastAsiaTheme="minorHAnsi"/>
          <w:lang w:eastAsia="en-US"/>
        </w:rPr>
        <w:t xml:space="preserve"> </w:t>
      </w:r>
      <w:r w:rsidRPr="00DC4699">
        <w:t>При этом документация об аукционе предоставляется в письменной форме после внесения участником аукциона платы за предоставление документации об аукционе, если такая плата установлена Предприятием и указание об этом содержится в извещении о проведен</w:t>
      </w:r>
      <w:proofErr w:type="gramStart"/>
      <w:r w:rsidRPr="00DC4699">
        <w:t>ии ау</w:t>
      </w:r>
      <w:proofErr w:type="gramEnd"/>
      <w:r w:rsidRPr="00DC4699">
        <w:t>кциона, за исключением случаев предоставления документации об аукционе в форме электронного документа.</w:t>
      </w:r>
      <w:r w:rsidRPr="00DC4699">
        <w:rPr>
          <w:rFonts w:eastAsiaTheme="minorHAnsi"/>
          <w:lang w:eastAsia="en-US"/>
        </w:rPr>
        <w:t xml:space="preserve"> </w:t>
      </w:r>
      <w:r w:rsidRPr="00DC4699">
        <w:t xml:space="preserve">Размер указанной платы не должен превышать расходов Предприятия на изготовление копии документации об аукционе и ее доставку лицу, подавшему указанное заявление, посредством почтовой связи, в случае если это лицо указало на необходимость доставки ему копии документации об аукционе посредством почтовой связи. Предоставление документации об аукционе в форме электронного документа осуществляется без взимания платы. </w:t>
      </w:r>
      <w:r w:rsidRPr="00DC4699">
        <w:rPr>
          <w:color w:val="000000"/>
        </w:rPr>
        <w:t>Предоставление документации об аукционе до размещения на сайте Предприятия извещения о проведен</w:t>
      </w:r>
      <w:proofErr w:type="gramStart"/>
      <w:r w:rsidRPr="00DC4699">
        <w:rPr>
          <w:color w:val="000000"/>
        </w:rPr>
        <w:t>ии ау</w:t>
      </w:r>
      <w:proofErr w:type="gramEnd"/>
      <w:r w:rsidRPr="00DC4699">
        <w:rPr>
          <w:color w:val="000000"/>
        </w:rPr>
        <w:t xml:space="preserve">кциона не допускается. Документация об аукционе, размещенная на сайте Предприятия, должна соответствовать документации об аукционе, предоставляемой в порядке, установленном пунктом 6.9настоящего Положения. Любое заинтересованное лицо вправе направить в письменной форме, в том числе в форме электронного документа, Предприятию запрос о разъяснении положений документации об аукционе. В течение 2 (двух) дней </w:t>
      </w:r>
      <w:proofErr w:type="gramStart"/>
      <w:r w:rsidRPr="00DC4699">
        <w:rPr>
          <w:color w:val="000000"/>
        </w:rPr>
        <w:t>с даты поступления</w:t>
      </w:r>
      <w:proofErr w:type="gramEnd"/>
      <w:r w:rsidRPr="00DC4699">
        <w:rPr>
          <w:color w:val="000000"/>
        </w:rPr>
        <w:t xml:space="preserve"> указанного запроса Предприятие обязано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3 (три) дня до даты окончания срока подачи заявок на участие в аукционе. В течение 1 (одного) дня </w:t>
      </w:r>
      <w:proofErr w:type="gramStart"/>
      <w:r w:rsidRPr="00DC4699">
        <w:rPr>
          <w:color w:val="000000"/>
        </w:rPr>
        <w:t>с даты направления</w:t>
      </w:r>
      <w:proofErr w:type="gramEnd"/>
      <w:r w:rsidRPr="00DC4699">
        <w:rPr>
          <w:color w:val="000000"/>
        </w:rPr>
        <w:t xml:space="preserve"> разъяснения положений документации об аукционе по запросу заинтересованного лица, такое разъяснение должно быть размещено Предприятием на сайте Предприятия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 Предприятие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(пять) дней до даты окончания подачи заявок на участие в аукционе. Изменение предмета аукциона не допускается. В течение 1 (одного) дня с даты принятия указанного решения, такие изменения размещаются Предприятием в порядке, установленном для размещения на сайте Предприятия извещения о проведен</w:t>
      </w:r>
      <w:proofErr w:type="gramStart"/>
      <w:r w:rsidRPr="00DC4699">
        <w:rPr>
          <w:color w:val="000000"/>
        </w:rPr>
        <w:t>ии ау</w:t>
      </w:r>
      <w:proofErr w:type="gramEnd"/>
      <w:r w:rsidRPr="00DC4699">
        <w:rPr>
          <w:color w:val="000000"/>
        </w:rPr>
        <w:t xml:space="preserve">кциона. При этом срок подачи заявок на участие в аукционе должен быть продлен таким образом, чтобы </w:t>
      </w:r>
      <w:proofErr w:type="gramStart"/>
      <w:r w:rsidRPr="00DC4699">
        <w:rPr>
          <w:color w:val="000000"/>
        </w:rPr>
        <w:t>с даты размещения</w:t>
      </w:r>
      <w:proofErr w:type="gramEnd"/>
      <w:r w:rsidRPr="00DC4699">
        <w:rPr>
          <w:color w:val="000000"/>
        </w:rPr>
        <w:t xml:space="preserve"> на сайте Предприятия изменений, внесенных в документацию об аукционе, до даты окончания срока подачи заявок на участие в аукционе, срок составлял не менее 7 (семи) дней. </w:t>
      </w:r>
      <w:r w:rsidRPr="00DC4699">
        <w:rPr>
          <w:rFonts w:eastAsiaTheme="minorHAnsi"/>
          <w:lang w:eastAsia="en-US"/>
        </w:rPr>
        <w:t>К документации</w:t>
      </w:r>
      <w:r w:rsidRPr="00DC4699">
        <w:rPr>
          <w:color w:val="000000"/>
        </w:rPr>
        <w:t xml:space="preserve"> об аукционе должен быть приложен проект договора купли-продажи (в случае проведения аукциона по нескольким лотам – проект договора купли-продажи в отношении каждого лота), который является неотъемлемой частью документации об аукционе. Сведения, содержащиеся  в документации об аукционе, должны соответствовать сведениям, указанным в извещении о проведен</w:t>
      </w:r>
      <w:proofErr w:type="gramStart"/>
      <w:r w:rsidRPr="00DC4699">
        <w:rPr>
          <w:color w:val="000000"/>
        </w:rPr>
        <w:t>ии ау</w:t>
      </w:r>
      <w:proofErr w:type="gramEnd"/>
      <w:r w:rsidRPr="00DC4699">
        <w:rPr>
          <w:color w:val="000000"/>
        </w:rPr>
        <w:t>кциона.</w:t>
      </w:r>
    </w:p>
    <w:p w:rsidR="00CB27F4" w:rsidRPr="00DC4699" w:rsidRDefault="00A420A7" w:rsidP="00CB27F4">
      <w:pPr>
        <w:pStyle w:val="aa"/>
        <w:keepLines/>
        <w:numPr>
          <w:ilvl w:val="1"/>
          <w:numId w:val="16"/>
        </w:numPr>
        <w:jc w:val="both"/>
        <w:rPr>
          <w:rFonts w:eastAsiaTheme="minorHAnsi"/>
          <w:lang w:eastAsia="en-US"/>
        </w:rPr>
      </w:pPr>
      <w:r w:rsidRPr="00DC4699">
        <w:rPr>
          <w:rFonts w:eastAsiaTheme="minorHAnsi"/>
          <w:lang w:eastAsia="en-US"/>
        </w:rPr>
        <w:lastRenderedPageBreak/>
        <w:t xml:space="preserve">Аукционная комиссия </w:t>
      </w:r>
      <w:r w:rsidRPr="00DC4699">
        <w:t>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РФ к таким участникам.</w:t>
      </w:r>
      <w:r w:rsidRPr="00DC4699">
        <w:rPr>
          <w:rFonts w:eastAsiaTheme="minorHAnsi"/>
          <w:lang w:eastAsia="en-US"/>
        </w:rPr>
        <w:t xml:space="preserve"> Срок рассмотрения </w:t>
      </w:r>
      <w:r w:rsidRPr="00DC4699">
        <w:t xml:space="preserve">заявок на участие в аукционе не может превышать трех дней </w:t>
      </w:r>
      <w:proofErr w:type="gramStart"/>
      <w:r w:rsidRPr="00DC4699">
        <w:t>с даты окончания</w:t>
      </w:r>
      <w:proofErr w:type="gramEnd"/>
      <w:r w:rsidRPr="00DC4699">
        <w:t xml:space="preserve"> срока подачи заявок. В день признания заявителей участниками аукциона Предприятие рассматривает заявки и документы заявителей. </w:t>
      </w:r>
    </w:p>
    <w:p w:rsidR="00E86895" w:rsidRPr="00DC4699" w:rsidRDefault="00A420A7" w:rsidP="00E86895">
      <w:pPr>
        <w:pStyle w:val="aa"/>
        <w:keepLines/>
        <w:numPr>
          <w:ilvl w:val="1"/>
          <w:numId w:val="16"/>
        </w:numPr>
        <w:jc w:val="both"/>
        <w:rPr>
          <w:rFonts w:eastAsiaTheme="minorHAnsi"/>
          <w:lang w:eastAsia="en-US"/>
        </w:rPr>
      </w:pPr>
      <w:r w:rsidRPr="00DC4699">
        <w:t>О</w:t>
      </w:r>
      <w:r w:rsidR="00880366" w:rsidRPr="00DC4699">
        <w:t>снования, дающие право аукционной комиссии не допустить з</w:t>
      </w:r>
      <w:r w:rsidRPr="00DC4699">
        <w:t xml:space="preserve">аявителя до участия в аукционе. </w:t>
      </w:r>
      <w:r w:rsidR="00E86895" w:rsidRPr="00DC4699">
        <w:t xml:space="preserve">На основании результатов рассмотрения заявок на участие в аукционе аукционной комиссией принимается решение о допуске заявителя к участию в аукционе и о признании заявителя участником аукциона или </w:t>
      </w:r>
      <w:proofErr w:type="gramStart"/>
      <w:r w:rsidR="00E86895" w:rsidRPr="00DC4699">
        <w:t>об отказе в допуске такого заявителя к участию в аукционе в следующем порядке</w:t>
      </w:r>
      <w:proofErr w:type="gramEnd"/>
      <w:r w:rsidR="00E86895" w:rsidRPr="00DC4699">
        <w:t xml:space="preserve"> и по следующим основаниям:                  Заявитель не допускается аукционной комиссией к участию в аукционе в случаях:</w:t>
      </w:r>
    </w:p>
    <w:p w:rsidR="00E86895" w:rsidRPr="00DC4699" w:rsidRDefault="00E86895" w:rsidP="00E86895">
      <w:pPr>
        <w:pStyle w:val="aa"/>
        <w:keepLines/>
        <w:ind w:left="360"/>
        <w:jc w:val="both"/>
      </w:pPr>
      <w:r w:rsidRPr="00DC4699">
        <w:t>1) непредставления документов, определенных пунктом 8 настоящей Документации, либо наличия в таких документах недостоверных сведений;</w:t>
      </w:r>
    </w:p>
    <w:p w:rsidR="00E86895" w:rsidRPr="00DC4699" w:rsidRDefault="00E86895" w:rsidP="00E86895">
      <w:pPr>
        <w:pStyle w:val="aa"/>
        <w:keepLines/>
        <w:ind w:left="360"/>
        <w:jc w:val="both"/>
      </w:pPr>
      <w:r w:rsidRPr="00DC4699">
        <w:t>2) несоответствия требованиям, установленным законодательством РФ к таким участникам;</w:t>
      </w:r>
    </w:p>
    <w:p w:rsidR="00E86895" w:rsidRPr="00DC4699" w:rsidRDefault="00E86895" w:rsidP="00E86895">
      <w:pPr>
        <w:pStyle w:val="aa"/>
        <w:keepLines/>
        <w:ind w:left="360"/>
        <w:jc w:val="both"/>
      </w:pPr>
      <w:r w:rsidRPr="00DC4699">
        <w:t>4) несоответствия заявки на участие в аукционе требованиям документации об аукционе;</w:t>
      </w:r>
    </w:p>
    <w:p w:rsidR="00E86895" w:rsidRPr="00DC4699" w:rsidRDefault="00E86895" w:rsidP="00E86895">
      <w:pPr>
        <w:pStyle w:val="aa"/>
        <w:keepLines/>
        <w:ind w:left="360"/>
        <w:jc w:val="both"/>
      </w:pPr>
      <w:r w:rsidRPr="00DC4699">
        <w:t xml:space="preserve">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E86895" w:rsidRPr="00DC4699" w:rsidRDefault="00E86895" w:rsidP="00E86895">
      <w:pPr>
        <w:pStyle w:val="aa"/>
        <w:keepLines/>
        <w:ind w:left="360"/>
        <w:jc w:val="both"/>
      </w:pPr>
      <w:r w:rsidRPr="00DC4699">
        <w:t>6) наличия решения о приостановлении деятельности заявителя в порядке, предусмотренном Кодексом РФ об административных правонарушениях, на день рассмотрения заявки на участие в аукционе.</w:t>
      </w:r>
    </w:p>
    <w:p w:rsidR="00E86895" w:rsidRPr="00DC4699" w:rsidRDefault="00E86895" w:rsidP="00E86895">
      <w:pPr>
        <w:pStyle w:val="aa"/>
        <w:keepLines/>
        <w:ind w:left="360" w:firstLine="491"/>
        <w:jc w:val="both"/>
      </w:pPr>
      <w:r w:rsidRPr="00DC4699">
        <w:t xml:space="preserve">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их проведения. </w:t>
      </w:r>
    </w:p>
    <w:p w:rsidR="00E86895" w:rsidRPr="00DC4699" w:rsidRDefault="00E86895" w:rsidP="00E86895">
      <w:pPr>
        <w:pStyle w:val="aa"/>
        <w:keepLines/>
        <w:ind w:left="360" w:firstLine="491"/>
        <w:jc w:val="both"/>
      </w:pPr>
      <w:r w:rsidRPr="00DC4699">
        <w:t xml:space="preserve">Решение аукционной комиссии о допуске заявителя к участию в аукционе и о признании заявителя участником аукциона или об отказе в допуске такого заявителя к участию в аукционе оформляется протоколом заседания аукционной комиссии по рассмотрению заявок на участие в аукционе. </w:t>
      </w:r>
    </w:p>
    <w:p w:rsidR="00E86895" w:rsidRPr="00DC4699" w:rsidRDefault="00E86895" w:rsidP="00E86895">
      <w:pPr>
        <w:pStyle w:val="aa"/>
        <w:keepLines/>
        <w:ind w:left="360" w:firstLine="491"/>
        <w:jc w:val="both"/>
        <w:rPr>
          <w:color w:val="000000"/>
        </w:rPr>
      </w:pPr>
      <w:r w:rsidRPr="00DC4699">
        <w:t>Протокол заседания</w:t>
      </w:r>
      <w:r w:rsidRPr="00DC4699">
        <w:rPr>
          <w:color w:val="000000"/>
        </w:rPr>
        <w:t xml:space="preserve"> аукционной комиссии </w:t>
      </w:r>
      <w:proofErr w:type="gramStart"/>
      <w:r w:rsidRPr="00DC4699">
        <w:rPr>
          <w:color w:val="000000"/>
        </w:rPr>
        <w:t>по рассмотрению заявок на участие в аукционе в день окончания рассмотрения заявок на участие</w:t>
      </w:r>
      <w:proofErr w:type="gramEnd"/>
      <w:r w:rsidRPr="00DC4699">
        <w:rPr>
          <w:color w:val="000000"/>
        </w:rPr>
        <w:t xml:space="preserve"> в аукционе размещается Предприятием на сайте Предприятия - </w:t>
      </w:r>
      <w:hyperlink r:id="rId11" w:history="1">
        <w:r w:rsidRPr="00DC4699">
          <w:rPr>
            <w:rStyle w:val="a3"/>
            <w:lang w:val="en-US"/>
          </w:rPr>
          <w:t>www</w:t>
        </w:r>
        <w:r w:rsidRPr="00DC4699">
          <w:rPr>
            <w:rStyle w:val="a3"/>
          </w:rPr>
          <w:t>.</w:t>
        </w:r>
        <w:proofErr w:type="spellStart"/>
        <w:r w:rsidRPr="00DC4699">
          <w:rPr>
            <w:rStyle w:val="a3"/>
            <w:lang w:val="en-US"/>
          </w:rPr>
          <w:t>primtep</w:t>
        </w:r>
        <w:proofErr w:type="spellEnd"/>
        <w:r w:rsidRPr="00DC4699">
          <w:rPr>
            <w:rStyle w:val="a3"/>
          </w:rPr>
          <w:t>.</w:t>
        </w:r>
        <w:proofErr w:type="spellStart"/>
        <w:r w:rsidRPr="00DC4699">
          <w:rPr>
            <w:rStyle w:val="a3"/>
            <w:lang w:val="en-US"/>
          </w:rPr>
          <w:t>ru</w:t>
        </w:r>
        <w:proofErr w:type="spellEnd"/>
      </w:hyperlink>
      <w:r w:rsidRPr="00DC4699">
        <w:rPr>
          <w:color w:val="000000"/>
        </w:rPr>
        <w:t>.</w:t>
      </w:r>
    </w:p>
    <w:p w:rsidR="00E86895" w:rsidRPr="00DC4699" w:rsidRDefault="00E86895" w:rsidP="00E86895">
      <w:pPr>
        <w:pStyle w:val="aa"/>
        <w:keepLines/>
        <w:ind w:left="360" w:firstLine="491"/>
        <w:jc w:val="both"/>
        <w:rPr>
          <w:color w:val="000000"/>
        </w:rPr>
      </w:pPr>
      <w:r w:rsidRPr="00DC4699">
        <w:rPr>
          <w:color w:val="000000"/>
        </w:rPr>
        <w:t>Заявители, допущенные к участию в аукционе и признанные участниками аукциона, и заявители, не допущенные к участию в аукционе, уведомляются о принятых аукционной комиссией решениях не позднее дня, следующего за днем подписания протокола заседания аукционной комиссии по рассмотрению заявок на участие в аукционе путем вручения им под расписку соответствующего уведомления.</w:t>
      </w:r>
    </w:p>
    <w:p w:rsidR="00BC622D" w:rsidRPr="00DC4699" w:rsidRDefault="00E86895" w:rsidP="00BC622D">
      <w:pPr>
        <w:pStyle w:val="aa"/>
        <w:keepLines/>
        <w:numPr>
          <w:ilvl w:val="1"/>
          <w:numId w:val="16"/>
        </w:numPr>
        <w:jc w:val="both"/>
        <w:rPr>
          <w:rFonts w:eastAsiaTheme="minorHAnsi"/>
          <w:lang w:eastAsia="en-US"/>
        </w:rPr>
      </w:pPr>
      <w:proofErr w:type="gramStart"/>
      <w:r w:rsidRPr="00DC4699">
        <w:rPr>
          <w:rFonts w:eastAsiaTheme="minorHAnsi"/>
          <w:lang w:eastAsia="en-US"/>
        </w:rPr>
        <w:t xml:space="preserve">Место, </w:t>
      </w:r>
      <w:r w:rsidRPr="00DC4699">
        <w:t>дата и время проведения аукциона</w:t>
      </w:r>
      <w:r w:rsidR="003A175A" w:rsidRPr="003A175A">
        <w:t xml:space="preserve">: </w:t>
      </w:r>
      <w:r w:rsidR="003A175A">
        <w:t>дата проведения аукциона «</w:t>
      </w:r>
      <w:r w:rsidR="00D85DFE">
        <w:t>15</w:t>
      </w:r>
      <w:r w:rsidR="003A175A">
        <w:t xml:space="preserve">» </w:t>
      </w:r>
      <w:r w:rsidR="00D85DFE">
        <w:t>августа</w:t>
      </w:r>
      <w:r w:rsidR="003A175A">
        <w:t xml:space="preserve"> 2013 г. в </w:t>
      </w:r>
      <w:r w:rsidR="00D85DFE">
        <w:t>10</w:t>
      </w:r>
      <w:r w:rsidR="003A175A">
        <w:t xml:space="preserve"> ч. </w:t>
      </w:r>
      <w:r w:rsidR="00D85DFE">
        <w:t>30</w:t>
      </w:r>
      <w:r w:rsidR="003A175A">
        <w:t xml:space="preserve"> мин., </w:t>
      </w:r>
      <w:r w:rsidR="003A175A" w:rsidRPr="00DC4699">
        <w:t xml:space="preserve">по адресу: 690089, Приморский край, г. Владивосток, ул. Героев Варяга, 12, </w:t>
      </w:r>
      <w:r w:rsidR="00D85DFE">
        <w:t>зал селекторных совещаний</w:t>
      </w:r>
      <w:r w:rsidR="003A175A">
        <w:t>.</w:t>
      </w:r>
      <w:proofErr w:type="gramEnd"/>
    </w:p>
    <w:p w:rsidR="00BC622D" w:rsidRPr="00DC4699" w:rsidRDefault="00BC622D" w:rsidP="00BC622D">
      <w:pPr>
        <w:pStyle w:val="aa"/>
        <w:keepLines/>
        <w:numPr>
          <w:ilvl w:val="1"/>
          <w:numId w:val="16"/>
        </w:numPr>
        <w:jc w:val="both"/>
        <w:rPr>
          <w:rFonts w:eastAsiaTheme="minorHAnsi"/>
          <w:lang w:eastAsia="en-US"/>
        </w:rPr>
      </w:pPr>
      <w:r w:rsidRPr="00DC4699">
        <w:t>Проведение</w:t>
      </w:r>
      <w:r w:rsidR="00E86895" w:rsidRPr="00DC4699">
        <w:t xml:space="preserve"> аукциона. </w:t>
      </w:r>
      <w:r w:rsidRPr="00DC4699">
        <w:t>Аукцион проводится путем повышения начальной (минимальной) цены продажи недвижимого имущества (цены лота), указанной в извещении о проведен</w:t>
      </w:r>
      <w:proofErr w:type="gramStart"/>
      <w:r w:rsidRPr="00DC4699">
        <w:t>ии ау</w:t>
      </w:r>
      <w:proofErr w:type="gramEnd"/>
      <w:r w:rsidRPr="00DC4699">
        <w:t xml:space="preserve">кциона, на «шаг аукциона». </w:t>
      </w:r>
      <w:proofErr w:type="gramStart"/>
      <w:r w:rsidRPr="00DC4699">
        <w:t>В случае если после троекратного объявления последнего предложения о цене продажи недвижимого имущества ни один из участников аукциона не заявил о своем намерении предложить более высокую цену продажи недвижимого имущества, аукционист обязан снизить «шаг аукциона» на 0,5 (ноль целых пять десятых) процента начальной (минимальной) цены продажи недвижимого имущества (цены лота), но не ниже 0,5 (ноль целых пяти десятых) процента начальной</w:t>
      </w:r>
      <w:proofErr w:type="gramEnd"/>
      <w:r w:rsidRPr="00DC4699">
        <w:t xml:space="preserve"> (минимальной) цены продажи недвижимого имущества (цены лота).</w:t>
      </w:r>
    </w:p>
    <w:p w:rsidR="00BC622D" w:rsidRPr="00DC4699" w:rsidRDefault="00BC622D" w:rsidP="00BC622D">
      <w:pPr>
        <w:pStyle w:val="aa"/>
        <w:keepLines/>
        <w:ind w:left="360"/>
        <w:jc w:val="both"/>
        <w:rPr>
          <w:rFonts w:eastAsiaTheme="minorHAnsi"/>
          <w:lang w:eastAsia="en-US"/>
        </w:rPr>
      </w:pPr>
      <w:r w:rsidRPr="00DC4699">
        <w:t>Порядок проведения аукциона.</w:t>
      </w:r>
    </w:p>
    <w:p w:rsidR="00BC622D" w:rsidRPr="00DC4699" w:rsidRDefault="00BC622D" w:rsidP="00BC622D">
      <w:pPr>
        <w:pStyle w:val="aa"/>
        <w:keepLines/>
        <w:ind w:left="360"/>
        <w:jc w:val="both"/>
        <w:rPr>
          <w:rFonts w:eastAsiaTheme="minorHAnsi"/>
          <w:lang w:eastAsia="en-US"/>
        </w:rPr>
      </w:pPr>
    </w:p>
    <w:p w:rsidR="00E86895" w:rsidRPr="00DC4699" w:rsidRDefault="00E86895" w:rsidP="00E86895">
      <w:pPr>
        <w:pStyle w:val="aa"/>
        <w:keepLines/>
        <w:ind w:left="360"/>
        <w:jc w:val="both"/>
      </w:pPr>
      <w:r w:rsidRPr="00DC4699">
        <w:t>а) аукцион ведет аукциони</w:t>
      </w:r>
      <w:proofErr w:type="gramStart"/>
      <w:r w:rsidRPr="00DC4699">
        <w:t>ст в пр</w:t>
      </w:r>
      <w:proofErr w:type="gramEnd"/>
      <w:r w:rsidRPr="00DC4699">
        <w:t>исутствии уполномоченного представителя продавца, который обеспечивает порядок при проведении торгов.</w:t>
      </w:r>
    </w:p>
    <w:p w:rsidR="00E86895" w:rsidRPr="00DC4699" w:rsidRDefault="00E86895" w:rsidP="00E86895">
      <w:pPr>
        <w:pStyle w:val="aa"/>
        <w:keepLines/>
        <w:ind w:left="360"/>
        <w:jc w:val="both"/>
      </w:pPr>
      <w:r w:rsidRPr="00DC4699">
        <w:t>б) участникам аукциона выдаются пронумерованные карточки участника аукциона (далее именуются - карточки);</w:t>
      </w:r>
    </w:p>
    <w:p w:rsidR="00E86895" w:rsidRPr="00DC4699" w:rsidRDefault="00E86895" w:rsidP="00E86895">
      <w:pPr>
        <w:pStyle w:val="aa"/>
        <w:keepLines/>
        <w:ind w:left="360"/>
        <w:jc w:val="both"/>
      </w:pPr>
      <w:r w:rsidRPr="00DC4699">
        <w:t>в) аукцион начинается с объявления уполномоченным представителем продавца об открыт</w:t>
      </w:r>
      <w:proofErr w:type="gramStart"/>
      <w:r w:rsidRPr="00DC4699">
        <w:t>ии ау</w:t>
      </w:r>
      <w:proofErr w:type="gramEnd"/>
      <w:r w:rsidRPr="00DC4699">
        <w:t>кциона;</w:t>
      </w:r>
    </w:p>
    <w:p w:rsidR="00E86895" w:rsidRPr="00DC4699" w:rsidRDefault="00E86895" w:rsidP="00E86895">
      <w:pPr>
        <w:pStyle w:val="aa"/>
        <w:keepLines/>
        <w:ind w:left="360"/>
        <w:jc w:val="both"/>
      </w:pPr>
      <w:r w:rsidRPr="00DC4699">
        <w:t>г) после открытия аукциона аукционистом оглашаются наименование имущества, основные его характеристики, начальная цена продажи и «шаг аукциона»;</w:t>
      </w:r>
    </w:p>
    <w:p w:rsidR="00E86895" w:rsidRPr="00DC4699" w:rsidRDefault="00E86895" w:rsidP="00E86895">
      <w:pPr>
        <w:pStyle w:val="aa"/>
        <w:keepLines/>
        <w:ind w:left="360"/>
        <w:jc w:val="both"/>
      </w:pPr>
      <w:r w:rsidRPr="00DC4699">
        <w:t>д) после оглашения аукционистом начальной цены продажи участникам аукциона предлагается заявить эту цену путем поднятия карточек;</w:t>
      </w:r>
    </w:p>
    <w:p w:rsidR="00E86895" w:rsidRPr="00DC4699" w:rsidRDefault="00E86895" w:rsidP="00E86895">
      <w:pPr>
        <w:pStyle w:val="aa"/>
        <w:keepLines/>
        <w:ind w:left="360"/>
        <w:jc w:val="both"/>
      </w:pPr>
      <w:r w:rsidRPr="00DC4699">
        <w:t xml:space="preserve">е)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DC4699">
        <w:t>заявляется</w:t>
      </w:r>
      <w:proofErr w:type="gramEnd"/>
      <w:r w:rsidRPr="00DC4699">
        <w:t xml:space="preserve"> участниками аукциона путем поднятия карточек. В случае заявления цены, кратной «шагу аукциона», эта цена </w:t>
      </w:r>
      <w:proofErr w:type="gramStart"/>
      <w:r w:rsidRPr="00DC4699">
        <w:t>заявляется</w:t>
      </w:r>
      <w:proofErr w:type="gramEnd"/>
      <w:r w:rsidRPr="00DC4699">
        <w:t xml:space="preserve"> участниками аукциона путем поднятия карточек и ее оглашения;</w:t>
      </w:r>
    </w:p>
    <w:p w:rsidR="00E86895" w:rsidRPr="00DC4699" w:rsidRDefault="00E86895" w:rsidP="00E86895">
      <w:pPr>
        <w:pStyle w:val="aa"/>
        <w:keepLines/>
        <w:ind w:left="360"/>
        <w:jc w:val="both"/>
      </w:pPr>
      <w:r w:rsidRPr="00DC4699">
        <w:t>ж)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DC4699" w:rsidRPr="00DC4699" w:rsidRDefault="00E86895" w:rsidP="00DC4699">
      <w:pPr>
        <w:pStyle w:val="aa"/>
        <w:keepLines/>
        <w:ind w:left="360"/>
        <w:jc w:val="both"/>
      </w:pPr>
      <w:r w:rsidRPr="00DC4699">
        <w:t>з) по завершен</w:t>
      </w:r>
      <w:proofErr w:type="gramStart"/>
      <w:r w:rsidRPr="00DC4699">
        <w:t>ии ау</w:t>
      </w:r>
      <w:proofErr w:type="gramEnd"/>
      <w:r w:rsidRPr="00DC4699">
        <w:t>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DC4699" w:rsidRPr="00DC4699" w:rsidRDefault="00DC4699" w:rsidP="00DC4699">
      <w:pPr>
        <w:pStyle w:val="aa"/>
        <w:keepLines/>
        <w:ind w:left="360"/>
        <w:jc w:val="both"/>
      </w:pPr>
      <w:r w:rsidRPr="00DC4699">
        <w:t>При проведен</w:t>
      </w:r>
      <w:proofErr w:type="gramStart"/>
      <w:r w:rsidRPr="00DC4699">
        <w:t>ии ау</w:t>
      </w:r>
      <w:proofErr w:type="gramEnd"/>
      <w:r w:rsidRPr="00DC4699">
        <w:t>кциона организатор аукциона в обязательном порядке ведет протокол заседания аукционной комиссии об аукционе.</w:t>
      </w:r>
    </w:p>
    <w:p w:rsidR="00DC4699" w:rsidRPr="00DC4699" w:rsidRDefault="00DC4699" w:rsidP="00DC4699">
      <w:pPr>
        <w:pStyle w:val="aa"/>
        <w:keepLines/>
        <w:ind w:left="360"/>
        <w:jc w:val="both"/>
      </w:pPr>
      <w:r w:rsidRPr="00DC4699">
        <w:t>Организатор аукциона может осуществлять аудио- или видеозапись аукциона, фотографирование или киносъемку проведения аукциона, о чем делается отметка в протоколе заседания аукционной комиссии об аукционе.</w:t>
      </w:r>
      <w:r w:rsidR="009F31D9">
        <w:t xml:space="preserve"> </w:t>
      </w:r>
      <w:r w:rsidRPr="00DC4699">
        <w:t>Материалы аудио- или видеозаписи, а также фотографирования и киносъемки (при их наличии) прилагаются к протоколу заседания аукционной комиссии об аукционе.</w:t>
      </w:r>
    </w:p>
    <w:p w:rsidR="00DC4699" w:rsidRPr="00DC4699" w:rsidRDefault="00DC4699" w:rsidP="00DC4699">
      <w:pPr>
        <w:pStyle w:val="aa"/>
        <w:keepLines/>
        <w:ind w:left="360"/>
        <w:jc w:val="both"/>
      </w:pPr>
      <w:r w:rsidRPr="00DC4699">
        <w:t>Протокол заседания аукционной комиссии об аукционе подписывается всеми присутствующими членами аукционной комиссии в день проведения аукциона, включая аукциониста, а также победителем аукциона.</w:t>
      </w:r>
    </w:p>
    <w:p w:rsidR="0029231B" w:rsidRPr="0029231B" w:rsidRDefault="0029231B" w:rsidP="0029231B">
      <w:pPr>
        <w:pStyle w:val="aa"/>
        <w:keepLines/>
        <w:numPr>
          <w:ilvl w:val="1"/>
          <w:numId w:val="16"/>
        </w:numPr>
        <w:jc w:val="both"/>
        <w:rPr>
          <w:rFonts w:eastAsiaTheme="minorHAnsi"/>
          <w:lang w:eastAsia="en-US"/>
        </w:rPr>
      </w:pPr>
      <w:r>
        <w:t>П</w:t>
      </w:r>
      <w:r w:rsidR="00880366" w:rsidRPr="00D13837">
        <w:t>орядок признания</w:t>
      </w:r>
      <w:r>
        <w:t xml:space="preserve"> участника победителем аукциона. </w:t>
      </w:r>
      <w:r w:rsidRPr="00D13837">
        <w:t xml:space="preserve">Победителем аукциона признается лицо, предложившее наиболее высокую цену продажи недвижимого имущества (по каждому лоту аукциона – при наличии нескольких лотов аукциона), а также номер </w:t>
      </w:r>
      <w:proofErr w:type="gramStart"/>
      <w:r w:rsidRPr="00D13837">
        <w:t>карточки</w:t>
      </w:r>
      <w:proofErr w:type="gramEnd"/>
      <w:r w:rsidRPr="00D13837">
        <w:t xml:space="preserve"> которого и заявленная цена были названы аукционистом последними.</w:t>
      </w:r>
    </w:p>
    <w:p w:rsidR="0029231B" w:rsidRPr="00D13837" w:rsidRDefault="0029231B" w:rsidP="0029231B">
      <w:pPr>
        <w:pStyle w:val="aa"/>
        <w:keepLines/>
        <w:tabs>
          <w:tab w:val="left" w:pos="1134"/>
        </w:tabs>
        <w:autoSpaceDE w:val="0"/>
        <w:ind w:left="360"/>
        <w:jc w:val="both"/>
      </w:pPr>
      <w:r w:rsidRPr="00D13837">
        <w:t>Победителю аукциона путем вручения под расписку предоставляется уведомление о признании</w:t>
      </w:r>
      <w:r>
        <w:t xml:space="preserve"> победителем аукциона. </w:t>
      </w:r>
      <w:r w:rsidRPr="00D13837">
        <w:t xml:space="preserve">Уведомление о признании победителем аукциона предоставляется участнику, признанному победителем, в течение 5 (пяти) дней </w:t>
      </w:r>
      <w:proofErr w:type="gramStart"/>
      <w:r w:rsidRPr="00D13837">
        <w:t>с даты подведения</w:t>
      </w:r>
      <w:proofErr w:type="gramEnd"/>
      <w:r w:rsidRPr="00D13837">
        <w:t xml:space="preserve"> итогов аукциона.</w:t>
      </w:r>
    </w:p>
    <w:p w:rsidR="0029231B" w:rsidRPr="00D13837" w:rsidRDefault="0029231B" w:rsidP="00B11D2C">
      <w:pPr>
        <w:pStyle w:val="aa"/>
        <w:keepLines/>
        <w:tabs>
          <w:tab w:val="left" w:pos="1134"/>
        </w:tabs>
        <w:autoSpaceDE w:val="0"/>
        <w:ind w:left="360"/>
        <w:jc w:val="both"/>
      </w:pPr>
      <w:r w:rsidRPr="00D13837">
        <w:t>При неисполнении в срок какого-либо из обязательств, указанных в протоколе заседания аукционной комиссии об аукционе, а также в случае отказа от подписания протокола заседания аукционной комиссии об аукционе и (или) договора купли-продажи, договор купли-продажи может быть заключен с участником аукциона, который сделал предпоследнее предложение о цене продажи недвижимого имущества.</w:t>
      </w:r>
    </w:p>
    <w:p w:rsidR="0029231B" w:rsidRPr="00D13837" w:rsidRDefault="0029231B" w:rsidP="00B11D2C">
      <w:pPr>
        <w:pStyle w:val="aa"/>
        <w:keepLines/>
        <w:tabs>
          <w:tab w:val="left" w:pos="1134"/>
        </w:tabs>
        <w:autoSpaceDE w:val="0"/>
        <w:ind w:left="360"/>
        <w:jc w:val="both"/>
      </w:pPr>
      <w:proofErr w:type="gramStart"/>
      <w:r w:rsidRPr="00D13837">
        <w:lastRenderedPageBreak/>
        <w:t>При неисполнении в срок какого-либо из обязательств, указанных в протоколе заседания аукционной комиссии об аукционе, а также в случае отказа от подписания протокола заседания аукционной комиссии об аукционе и (или) договора купли-продажи участником аукциона, который сделал предпоследнее предложение о цене продажи недвижимого и</w:t>
      </w:r>
      <w:r w:rsidR="00B11D2C">
        <w:t>мущества</w:t>
      </w:r>
      <w:r w:rsidRPr="00D13837">
        <w:t>, аукцион признается несостоявшимся, организатор аукциона вправе объявить о проведении нового аукциона в установленном законодательством РФ порядке.</w:t>
      </w:r>
      <w:proofErr w:type="gramEnd"/>
    </w:p>
    <w:p w:rsidR="0029231B" w:rsidRPr="00DA43B3" w:rsidRDefault="0029231B" w:rsidP="00B11D2C">
      <w:pPr>
        <w:pStyle w:val="aa"/>
        <w:keepLines/>
        <w:tabs>
          <w:tab w:val="left" w:pos="1134"/>
        </w:tabs>
        <w:autoSpaceDE w:val="0"/>
        <w:ind w:left="360"/>
        <w:jc w:val="both"/>
      </w:pPr>
      <w:r w:rsidRPr="00DA43B3">
        <w:t>Расходы, связанные с оформлением документов по приобретенному имуществу, несет победитель аукциона.</w:t>
      </w:r>
    </w:p>
    <w:p w:rsidR="005F7E1F" w:rsidRPr="00DA43B3" w:rsidRDefault="002160C2" w:rsidP="005F7E1F">
      <w:pPr>
        <w:pStyle w:val="aa"/>
        <w:keepLines/>
        <w:numPr>
          <w:ilvl w:val="1"/>
          <w:numId w:val="16"/>
        </w:numPr>
        <w:jc w:val="both"/>
        <w:rPr>
          <w:rFonts w:eastAsiaTheme="minorHAnsi"/>
          <w:lang w:eastAsia="en-US"/>
        </w:rPr>
      </w:pPr>
      <w:r w:rsidRPr="00DA43B3">
        <w:rPr>
          <w:color w:val="000000"/>
        </w:rPr>
        <w:t xml:space="preserve">По </w:t>
      </w:r>
      <w:r w:rsidRPr="00DA43B3">
        <w:t>результатам аукциона продавец и победитель аукциона (покупатель) заключают договор купли-продажи имущества, но не ранее 3 дней и не позднее 10дней со дня подведения итогов аукциона.</w:t>
      </w:r>
    </w:p>
    <w:p w:rsidR="005F7E1F" w:rsidRPr="00DA43B3" w:rsidRDefault="005F7E1F" w:rsidP="005F7E1F">
      <w:pPr>
        <w:pStyle w:val="aa"/>
        <w:keepLines/>
        <w:numPr>
          <w:ilvl w:val="1"/>
          <w:numId w:val="16"/>
        </w:numPr>
        <w:jc w:val="both"/>
        <w:rPr>
          <w:rFonts w:eastAsiaTheme="minorHAnsi"/>
          <w:lang w:eastAsia="en-US"/>
        </w:rPr>
      </w:pPr>
      <w:r w:rsidRPr="00DA43B3">
        <w:t>Срок, в т</w:t>
      </w:r>
      <w:r w:rsidRPr="00DA43B3">
        <w:rPr>
          <w:color w:val="000000"/>
        </w:rPr>
        <w:t>ечение которого Предприятие вправе отказаться от проведения аукциона</w:t>
      </w:r>
      <w:r w:rsidR="003A175A">
        <w:rPr>
          <w:color w:val="000000"/>
        </w:rPr>
        <w:t>.</w:t>
      </w:r>
      <w:r w:rsidRPr="00DA43B3">
        <w:rPr>
          <w:color w:val="000000"/>
        </w:rPr>
        <w:t xml:space="preserve"> </w:t>
      </w:r>
      <w:r w:rsidRPr="00DA43B3">
        <w:t xml:space="preserve">Предприятие вправе отказаться от проведения аукциона не </w:t>
      </w:r>
      <w:proofErr w:type="gramStart"/>
      <w:r w:rsidRPr="00DA43B3">
        <w:t>позднее</w:t>
      </w:r>
      <w:proofErr w:type="gramEnd"/>
      <w:r w:rsidRPr="00DA43B3">
        <w:t xml:space="preserve"> чем за 3 (три) дня до даты окончания срока подачи заявок на участие в аукционе. Извещение об отказе от проведения аукциона размещается на сайте Предприятия в течение 1 (одного) дня </w:t>
      </w:r>
      <w:proofErr w:type="gramStart"/>
      <w:r w:rsidRPr="00DA43B3">
        <w:t>с даты принятия</w:t>
      </w:r>
      <w:proofErr w:type="gramEnd"/>
      <w:r w:rsidRPr="00DA43B3">
        <w:t xml:space="preserve"> решения об отказе от проведения аукциона.</w:t>
      </w:r>
    </w:p>
    <w:p w:rsidR="005F7E1F" w:rsidRPr="00DA43B3" w:rsidRDefault="005F7E1F" w:rsidP="005F7E1F">
      <w:pPr>
        <w:pStyle w:val="aa"/>
        <w:keepLines/>
        <w:ind w:left="360"/>
        <w:jc w:val="both"/>
        <w:rPr>
          <w:rFonts w:eastAsiaTheme="minorHAnsi"/>
          <w:lang w:eastAsia="en-US"/>
        </w:rPr>
      </w:pPr>
    </w:p>
    <w:p w:rsidR="002160C2" w:rsidRPr="002160C2" w:rsidRDefault="002160C2" w:rsidP="002160C2">
      <w:pPr>
        <w:pStyle w:val="aa"/>
        <w:keepLines/>
        <w:ind w:left="360"/>
        <w:jc w:val="both"/>
        <w:rPr>
          <w:rFonts w:eastAsiaTheme="minorHAnsi"/>
          <w:lang w:eastAsia="en-US"/>
        </w:rPr>
      </w:pPr>
    </w:p>
    <w:p w:rsidR="002919F6" w:rsidRPr="002919F6" w:rsidRDefault="002919F6" w:rsidP="002919F6">
      <w:pPr>
        <w:keepLines/>
        <w:ind w:left="540"/>
        <w:jc w:val="center"/>
        <w:rPr>
          <w:rFonts w:eastAsiaTheme="minorHAnsi"/>
          <w:b/>
          <w:lang w:eastAsia="en-US"/>
        </w:rPr>
      </w:pPr>
    </w:p>
    <w:p w:rsidR="002919F6" w:rsidRDefault="002919F6" w:rsidP="002919F6">
      <w:pPr>
        <w:pStyle w:val="aa"/>
        <w:keepLines/>
        <w:ind w:left="900"/>
        <w:rPr>
          <w:rFonts w:eastAsiaTheme="minorHAnsi"/>
          <w:b/>
          <w:lang w:eastAsia="en-US"/>
        </w:rPr>
      </w:pPr>
    </w:p>
    <w:p w:rsidR="002919F6" w:rsidRDefault="002919F6" w:rsidP="002919F6">
      <w:pPr>
        <w:pStyle w:val="aa"/>
        <w:keepLines/>
        <w:ind w:left="900"/>
        <w:rPr>
          <w:rFonts w:eastAsiaTheme="minorHAnsi"/>
          <w:b/>
          <w:lang w:eastAsia="en-US"/>
        </w:rPr>
      </w:pPr>
    </w:p>
    <w:p w:rsidR="002919F6" w:rsidRDefault="002919F6" w:rsidP="002919F6">
      <w:pPr>
        <w:pStyle w:val="aa"/>
        <w:keepLines/>
        <w:ind w:left="900"/>
        <w:rPr>
          <w:rFonts w:eastAsiaTheme="minorHAnsi"/>
          <w:b/>
          <w:lang w:eastAsia="en-US"/>
        </w:rPr>
      </w:pPr>
    </w:p>
    <w:p w:rsidR="002919F6" w:rsidRDefault="002919F6" w:rsidP="002919F6">
      <w:pPr>
        <w:pStyle w:val="aa"/>
        <w:keepLines/>
        <w:ind w:left="900"/>
        <w:rPr>
          <w:rFonts w:eastAsiaTheme="minorHAnsi"/>
          <w:b/>
          <w:lang w:eastAsia="en-US"/>
        </w:rPr>
      </w:pPr>
    </w:p>
    <w:p w:rsidR="002919F6" w:rsidRDefault="002919F6" w:rsidP="002919F6">
      <w:pPr>
        <w:pStyle w:val="aa"/>
        <w:keepLines/>
        <w:ind w:left="900"/>
        <w:rPr>
          <w:rFonts w:eastAsiaTheme="minorHAnsi"/>
          <w:b/>
          <w:lang w:eastAsia="en-US"/>
        </w:rPr>
      </w:pPr>
    </w:p>
    <w:p w:rsidR="002919F6" w:rsidRDefault="002919F6" w:rsidP="002919F6">
      <w:pPr>
        <w:pStyle w:val="aa"/>
        <w:keepLines/>
        <w:ind w:left="900"/>
        <w:rPr>
          <w:rFonts w:eastAsiaTheme="minorHAnsi"/>
          <w:b/>
          <w:lang w:eastAsia="en-US"/>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DA43B3" w:rsidRPr="00DA43B3" w:rsidRDefault="00DA43B3" w:rsidP="00961315">
      <w:pPr>
        <w:jc w:val="center"/>
        <w:rPr>
          <w:rFonts w:eastAsia="Arial"/>
        </w:rPr>
      </w:pPr>
      <w:r>
        <w:rPr>
          <w:rFonts w:eastAsia="Arial"/>
          <w:b/>
        </w:rPr>
        <w:lastRenderedPageBreak/>
        <w:t xml:space="preserve">                                                                                                                                         </w:t>
      </w:r>
      <w:r w:rsidRPr="00DA43B3">
        <w:rPr>
          <w:rFonts w:eastAsia="Arial"/>
        </w:rPr>
        <w:t>Приложение 1</w:t>
      </w:r>
    </w:p>
    <w:p w:rsidR="00961315" w:rsidRPr="006D5F87" w:rsidRDefault="00961315" w:rsidP="00961315">
      <w:pPr>
        <w:jc w:val="center"/>
        <w:rPr>
          <w:rFonts w:eastAsia="Arial"/>
          <w:b/>
        </w:rPr>
      </w:pPr>
      <w:r w:rsidRPr="006D5F87">
        <w:rPr>
          <w:rFonts w:eastAsia="Arial"/>
          <w:b/>
        </w:rPr>
        <w:t>ЗАЯВКА</w:t>
      </w:r>
    </w:p>
    <w:p w:rsidR="00961315" w:rsidRPr="006D5F87" w:rsidRDefault="00961315" w:rsidP="00961315">
      <w:pPr>
        <w:jc w:val="center"/>
        <w:rPr>
          <w:rFonts w:eastAsia="Arial"/>
          <w:b/>
        </w:rPr>
      </w:pPr>
      <w:r w:rsidRPr="006D5F87">
        <w:rPr>
          <w:rFonts w:eastAsia="Arial"/>
          <w:b/>
        </w:rPr>
        <w:t xml:space="preserve">НА УЧАСТИЕ В АУКЦИОНЕ </w:t>
      </w:r>
    </w:p>
    <w:p w:rsidR="006D5F87" w:rsidRDefault="00961315" w:rsidP="00961315">
      <w:pPr>
        <w:jc w:val="center"/>
        <w:rPr>
          <w:rFonts w:eastAsia="Arial"/>
          <w:b/>
        </w:rPr>
      </w:pPr>
      <w:r w:rsidRPr="006D5F87">
        <w:rPr>
          <w:rFonts w:eastAsia="Arial"/>
          <w:b/>
        </w:rPr>
        <w:t xml:space="preserve">по продаже недвижимого имущества, закрепленного </w:t>
      </w:r>
      <w:proofErr w:type="gramStart"/>
      <w:r w:rsidRPr="006D5F87">
        <w:rPr>
          <w:rFonts w:eastAsia="Arial"/>
          <w:b/>
        </w:rPr>
        <w:t>на</w:t>
      </w:r>
      <w:proofErr w:type="gramEnd"/>
      <w:r w:rsidRPr="006D5F87">
        <w:rPr>
          <w:rFonts w:eastAsia="Arial"/>
          <w:b/>
        </w:rPr>
        <w:t xml:space="preserve"> </w:t>
      </w:r>
    </w:p>
    <w:p w:rsidR="006D5F87" w:rsidRDefault="00961315" w:rsidP="00961315">
      <w:pPr>
        <w:jc w:val="center"/>
        <w:rPr>
          <w:rFonts w:eastAsia="Arial"/>
          <w:b/>
        </w:rPr>
      </w:pPr>
      <w:proofErr w:type="gramStart"/>
      <w:r w:rsidRPr="006D5F87">
        <w:rPr>
          <w:rFonts w:eastAsia="Arial"/>
          <w:b/>
        </w:rPr>
        <w:t>праве</w:t>
      </w:r>
      <w:proofErr w:type="gramEnd"/>
      <w:r w:rsidRPr="006D5F87">
        <w:rPr>
          <w:rFonts w:eastAsia="Arial"/>
          <w:b/>
        </w:rPr>
        <w:t xml:space="preserve"> хозяйственного ведения за</w:t>
      </w:r>
      <w:r w:rsidR="00A12D3F" w:rsidRPr="00A12D3F">
        <w:rPr>
          <w:rFonts w:eastAsia="Arial"/>
          <w:b/>
        </w:rPr>
        <w:t xml:space="preserve"> </w:t>
      </w:r>
      <w:r w:rsidRPr="006D5F87">
        <w:rPr>
          <w:rFonts w:eastAsia="Arial"/>
          <w:b/>
        </w:rPr>
        <w:t xml:space="preserve">КГУП «Примтеплоэнерго», </w:t>
      </w:r>
    </w:p>
    <w:p w:rsidR="00961315" w:rsidRDefault="00961315" w:rsidP="00961315">
      <w:pPr>
        <w:jc w:val="center"/>
        <w:rPr>
          <w:rFonts w:eastAsia="Arial"/>
          <w:b/>
        </w:rPr>
      </w:pPr>
      <w:r w:rsidRPr="006D5F87">
        <w:rPr>
          <w:rFonts w:eastAsia="Arial"/>
          <w:b/>
        </w:rPr>
        <w:t>назначенного на «__» ______ 20__ года</w:t>
      </w:r>
    </w:p>
    <w:p w:rsidR="006D5F87" w:rsidRPr="006D5F87" w:rsidRDefault="006D5F87" w:rsidP="00961315">
      <w:pPr>
        <w:jc w:val="center"/>
        <w:rPr>
          <w:rFonts w:eastAsia="Arial"/>
          <w:b/>
        </w:rPr>
      </w:pPr>
    </w:p>
    <w:p w:rsidR="00961315" w:rsidRPr="00961315" w:rsidRDefault="00961315" w:rsidP="00961315">
      <w:pPr>
        <w:rPr>
          <w:rFonts w:eastAsia="Arial"/>
          <w:b/>
          <w:sz w:val="20"/>
          <w:szCs w:val="20"/>
        </w:rPr>
      </w:pPr>
    </w:p>
    <w:p w:rsidR="00961315" w:rsidRPr="006D5F87" w:rsidRDefault="00961315" w:rsidP="00961315">
      <w:pPr>
        <w:rPr>
          <w:rFonts w:eastAsia="Arial"/>
        </w:rPr>
      </w:pPr>
      <w:r w:rsidRPr="006D5F87">
        <w:rPr>
          <w:rFonts w:eastAsia="Arial"/>
        </w:rPr>
        <w:t>г. Владивосток                                                                              «___» _____________ 20__ г.</w:t>
      </w:r>
    </w:p>
    <w:p w:rsidR="00961315" w:rsidRPr="006D5F87" w:rsidRDefault="00961315" w:rsidP="00961315">
      <w:pPr>
        <w:spacing w:line="360" w:lineRule="auto"/>
        <w:jc w:val="both"/>
        <w:rPr>
          <w:rFonts w:eastAsia="Arial"/>
        </w:rPr>
      </w:pPr>
    </w:p>
    <w:p w:rsidR="00961315" w:rsidRPr="006D5F87" w:rsidRDefault="00961315" w:rsidP="006D5F87">
      <w:pPr>
        <w:jc w:val="both"/>
        <w:rPr>
          <w:rFonts w:eastAsia="Arial"/>
          <w:u w:val="single"/>
        </w:rPr>
      </w:pPr>
      <w:r w:rsidRPr="006D5F87">
        <w:rPr>
          <w:rFonts w:eastAsia="Arial"/>
          <w:u w:val="single"/>
        </w:rPr>
        <w:t>_____________________________________________________________________________</w:t>
      </w:r>
    </w:p>
    <w:p w:rsidR="00961315" w:rsidRPr="006D5F87" w:rsidRDefault="00961315" w:rsidP="006D5F87">
      <w:pPr>
        <w:jc w:val="both"/>
        <w:rPr>
          <w:rFonts w:eastAsia="Arial"/>
        </w:rPr>
      </w:pPr>
      <w:r w:rsidRPr="006D5F87">
        <w:rPr>
          <w:rFonts w:eastAsia="Arial"/>
        </w:rPr>
        <w:t xml:space="preserve">именуем___ в дальнейшем </w:t>
      </w:r>
      <w:r w:rsidRPr="006D5F87">
        <w:rPr>
          <w:rFonts w:eastAsia="Arial"/>
          <w:b/>
        </w:rPr>
        <w:t>Заявитель</w:t>
      </w:r>
      <w:r w:rsidRPr="006D5F87">
        <w:rPr>
          <w:rFonts w:eastAsia="Arial"/>
        </w:rPr>
        <w:t>,</w:t>
      </w:r>
      <w:r w:rsidR="00DA43B3">
        <w:rPr>
          <w:rFonts w:eastAsia="Arial"/>
        </w:rPr>
        <w:t xml:space="preserve"> </w:t>
      </w:r>
      <w:r w:rsidRPr="006D5F87">
        <w:rPr>
          <w:rFonts w:eastAsia="Arial"/>
        </w:rPr>
        <w:t>принимая решение об участии в аукционе по продаже недвижимого имущества, закрепленного на праве хозяйственного ведения за КГУП «Примтеплоэнерго»: ______________________________________________</w:t>
      </w:r>
      <w:r w:rsidRPr="006D5F87">
        <w:rPr>
          <w:rFonts w:eastAsia="Arial"/>
          <w:color w:val="000000"/>
        </w:rPr>
        <w:t>_________</w:t>
      </w:r>
      <w:r w:rsidR="006D5F87">
        <w:rPr>
          <w:rFonts w:eastAsia="Arial"/>
          <w:color w:val="000000"/>
        </w:rPr>
        <w:t>_______</w:t>
      </w:r>
      <w:proofErr w:type="gramStart"/>
      <w:r w:rsidR="006D5F87">
        <w:rPr>
          <w:rFonts w:eastAsia="Arial"/>
          <w:color w:val="000000"/>
        </w:rPr>
        <w:t xml:space="preserve"> ,</w:t>
      </w:r>
      <w:proofErr w:type="gramEnd"/>
    </w:p>
    <w:p w:rsidR="00961315" w:rsidRPr="006D5F87" w:rsidRDefault="00961315" w:rsidP="006D5F87">
      <w:pPr>
        <w:ind w:firstLine="540"/>
        <w:jc w:val="both"/>
      </w:pPr>
      <w:r w:rsidRPr="006D5F87">
        <w:t>обязуюсь:</w:t>
      </w:r>
    </w:p>
    <w:p w:rsidR="00961315" w:rsidRPr="006D5F87" w:rsidRDefault="00961315" w:rsidP="00961315">
      <w:pPr>
        <w:ind w:firstLine="540"/>
        <w:jc w:val="both"/>
        <w:rPr>
          <w:rFonts w:eastAsia="Arial"/>
          <w:color w:val="000000"/>
        </w:rPr>
      </w:pPr>
      <w:r w:rsidRPr="006D5F87">
        <w:rPr>
          <w:rFonts w:eastAsia="Arial"/>
          <w:color w:val="000000"/>
        </w:rPr>
        <w:t>1) соблюдать условия аукциона, содержащиеся в извещении и документации о проведен</w:t>
      </w:r>
      <w:proofErr w:type="gramStart"/>
      <w:r w:rsidRPr="006D5F87">
        <w:rPr>
          <w:rFonts w:eastAsia="Arial"/>
          <w:color w:val="000000"/>
        </w:rPr>
        <w:t>ии ау</w:t>
      </w:r>
      <w:proofErr w:type="gramEnd"/>
      <w:r w:rsidRPr="006D5F87">
        <w:rPr>
          <w:rFonts w:eastAsia="Arial"/>
          <w:color w:val="000000"/>
        </w:rPr>
        <w:t>кциона, о</w:t>
      </w:r>
      <w:r w:rsidR="006D5F87">
        <w:rPr>
          <w:rFonts w:eastAsia="Arial"/>
          <w:color w:val="000000"/>
        </w:rPr>
        <w:t xml:space="preserve">публикованном в газете </w:t>
      </w:r>
      <w:r w:rsidRPr="006D5F87">
        <w:rPr>
          <w:rFonts w:eastAsia="Arial"/>
          <w:color w:val="000000"/>
        </w:rPr>
        <w:t>«Золотой Рог»</w:t>
      </w:r>
      <w:r w:rsidR="00A12D3F" w:rsidRPr="00A12D3F">
        <w:rPr>
          <w:rFonts w:eastAsia="Arial"/>
          <w:color w:val="000000"/>
        </w:rPr>
        <w:t xml:space="preserve"> </w:t>
      </w:r>
      <w:bookmarkStart w:id="0" w:name="_GoBack"/>
      <w:bookmarkEnd w:id="0"/>
      <w:r w:rsidRPr="006D5F87">
        <w:rPr>
          <w:rFonts w:eastAsia="Arial"/>
          <w:color w:val="000000"/>
        </w:rPr>
        <w:t>от «</w:t>
      </w:r>
      <w:r w:rsidR="00D85DFE">
        <w:rPr>
          <w:rFonts w:eastAsia="Arial"/>
          <w:color w:val="000000"/>
        </w:rPr>
        <w:t>09</w:t>
      </w:r>
      <w:r w:rsidRPr="006D5F87">
        <w:rPr>
          <w:rFonts w:eastAsia="Arial"/>
          <w:color w:val="000000"/>
        </w:rPr>
        <w:t xml:space="preserve">» </w:t>
      </w:r>
      <w:r w:rsidR="00D85DFE">
        <w:rPr>
          <w:rFonts w:eastAsia="Arial"/>
          <w:color w:val="000000"/>
        </w:rPr>
        <w:t>июля</w:t>
      </w:r>
      <w:r w:rsidRPr="006D5F87">
        <w:rPr>
          <w:rFonts w:eastAsia="Arial"/>
          <w:color w:val="000000"/>
        </w:rPr>
        <w:t xml:space="preserve"> 20</w:t>
      </w:r>
      <w:r w:rsidR="00D85DFE">
        <w:rPr>
          <w:rFonts w:eastAsia="Arial"/>
          <w:color w:val="000000"/>
        </w:rPr>
        <w:t>13</w:t>
      </w:r>
      <w:r w:rsidRPr="006D5F87">
        <w:rPr>
          <w:rFonts w:eastAsia="Arial"/>
          <w:color w:val="000000"/>
        </w:rPr>
        <w:t xml:space="preserve"> года и размещенном на сайте Предприятия (</w:t>
      </w:r>
      <w:r w:rsidRPr="006D5F87">
        <w:rPr>
          <w:rFonts w:eastAsia="Arial"/>
          <w:color w:val="000000"/>
          <w:lang w:val="en-US"/>
        </w:rPr>
        <w:t>www</w:t>
      </w:r>
      <w:r w:rsidRPr="006D5F87">
        <w:rPr>
          <w:rFonts w:eastAsia="Arial"/>
          <w:color w:val="000000"/>
        </w:rPr>
        <w:t>.</w:t>
      </w:r>
      <w:proofErr w:type="spellStart"/>
      <w:r w:rsidRPr="006D5F87">
        <w:rPr>
          <w:rFonts w:eastAsia="Arial"/>
          <w:color w:val="000000"/>
          <w:lang w:val="en-US"/>
        </w:rPr>
        <w:t>primtep</w:t>
      </w:r>
      <w:proofErr w:type="spellEnd"/>
      <w:r w:rsidRPr="006D5F87">
        <w:rPr>
          <w:rFonts w:eastAsia="Arial"/>
          <w:color w:val="000000"/>
        </w:rPr>
        <w:t>.</w:t>
      </w:r>
      <w:proofErr w:type="spellStart"/>
      <w:r w:rsidRPr="006D5F87">
        <w:rPr>
          <w:rFonts w:eastAsia="Arial"/>
          <w:color w:val="000000"/>
          <w:lang w:val="en-US"/>
        </w:rPr>
        <w:t>ru</w:t>
      </w:r>
      <w:proofErr w:type="spellEnd"/>
      <w:r w:rsidR="006D5F87">
        <w:rPr>
          <w:rFonts w:eastAsia="Arial"/>
          <w:color w:val="000000"/>
        </w:rPr>
        <w:t xml:space="preserve">) </w:t>
      </w:r>
      <w:r w:rsidRPr="006D5F87">
        <w:rPr>
          <w:rFonts w:eastAsia="Arial"/>
          <w:color w:val="000000"/>
        </w:rPr>
        <w:t xml:space="preserve">в сети «Интернет», </w:t>
      </w:r>
    </w:p>
    <w:p w:rsidR="00961315" w:rsidRPr="006D5F87" w:rsidRDefault="00961315" w:rsidP="00961315">
      <w:pPr>
        <w:ind w:firstLine="540"/>
        <w:jc w:val="both"/>
        <w:rPr>
          <w:rFonts w:eastAsia="Arial"/>
        </w:rPr>
      </w:pPr>
      <w:r w:rsidRPr="006D5F87">
        <w:rPr>
          <w:rFonts w:eastAsia="Arial"/>
          <w:color w:val="000000"/>
        </w:rPr>
        <w:t>2) в случае признания победителем аукциона заключить с Организатором аукциона - продавцом договор купли - продажи в те</w:t>
      </w:r>
      <w:r w:rsidR="006D5F87">
        <w:rPr>
          <w:rFonts w:eastAsia="Arial"/>
          <w:color w:val="000000"/>
        </w:rPr>
        <w:t>чение 5 (п</w:t>
      </w:r>
      <w:r w:rsidRPr="006D5F87">
        <w:rPr>
          <w:rFonts w:eastAsia="Arial"/>
          <w:color w:val="000000"/>
        </w:rPr>
        <w:t xml:space="preserve">яти) дней </w:t>
      </w:r>
      <w:proofErr w:type="gramStart"/>
      <w:r w:rsidRPr="006D5F87">
        <w:rPr>
          <w:rFonts w:eastAsia="Arial"/>
          <w:color w:val="000000"/>
        </w:rPr>
        <w:t>с даты подведения</w:t>
      </w:r>
      <w:proofErr w:type="gramEnd"/>
      <w:r w:rsidRPr="006D5F87">
        <w:rPr>
          <w:rFonts w:eastAsia="Arial"/>
          <w:color w:val="000000"/>
        </w:rPr>
        <w:t xml:space="preserve"> и</w:t>
      </w:r>
      <w:r w:rsidRPr="006D5F87">
        <w:rPr>
          <w:rFonts w:eastAsia="Arial"/>
        </w:rPr>
        <w:t>тогов аукциона и уплатить Организатору аукциона - продавцу стоимость недвижимого имущества, закрепленного на праве хозяйственного ведения за КГУП «Примтеплоэнерго» установленную по результатам аукциона, в сроки, определяемые договором купли – продажи.</w:t>
      </w:r>
    </w:p>
    <w:p w:rsidR="00961315" w:rsidRPr="006D5F87" w:rsidRDefault="00961315" w:rsidP="00961315">
      <w:pPr>
        <w:jc w:val="both"/>
        <w:rPr>
          <w:rFonts w:eastAsia="Arial"/>
          <w:b/>
        </w:rPr>
      </w:pPr>
    </w:p>
    <w:p w:rsidR="00961315" w:rsidRPr="006D5F87" w:rsidRDefault="00961315" w:rsidP="00961315">
      <w:pPr>
        <w:rPr>
          <w:rFonts w:eastAsia="Arial"/>
          <w:b/>
        </w:rPr>
      </w:pPr>
      <w:r w:rsidRPr="006D5F87">
        <w:rPr>
          <w:rFonts w:eastAsia="Arial"/>
          <w:b/>
        </w:rPr>
        <w:t>Банковские реквизиты и номер контактного телефона Заявителя:</w:t>
      </w:r>
    </w:p>
    <w:p w:rsidR="00961315" w:rsidRPr="006D5F87" w:rsidRDefault="00961315" w:rsidP="00961315">
      <w:pPr>
        <w:rPr>
          <w:rFonts w:eastAsia="Arial"/>
        </w:rPr>
      </w:pPr>
    </w:p>
    <w:p w:rsidR="00961315" w:rsidRPr="006D5F87" w:rsidRDefault="00961315" w:rsidP="00961315">
      <w:pPr>
        <w:spacing w:line="360" w:lineRule="auto"/>
        <w:rPr>
          <w:rFonts w:ascii="Courier New" w:eastAsia="Arial" w:hAnsi="Courier New"/>
        </w:rPr>
      </w:pPr>
      <w:r w:rsidRPr="006D5F87">
        <w:rPr>
          <w:rFonts w:ascii="Courier New" w:eastAsia="Arial" w:hAnsi="Courier New"/>
          <w:u w:val="single"/>
        </w:rPr>
        <w:t>___________________________________</w:t>
      </w:r>
      <w:r w:rsidR="006D5F87">
        <w:rPr>
          <w:rFonts w:ascii="Courier New" w:eastAsia="Arial" w:hAnsi="Courier New"/>
          <w:u w:val="single"/>
        </w:rPr>
        <w:t xml:space="preserve">______________________________ </w:t>
      </w:r>
      <w:r w:rsidR="006D5F87">
        <w:rPr>
          <w:rFonts w:ascii="Courier New" w:eastAsia="Arial" w:hAnsi="Courier New"/>
        </w:rPr>
        <w:t>.</w:t>
      </w:r>
    </w:p>
    <w:p w:rsidR="00961315" w:rsidRPr="006D5F87" w:rsidRDefault="00961315" w:rsidP="00961315">
      <w:pPr>
        <w:rPr>
          <w:rFonts w:eastAsia="Arial"/>
          <w:b/>
        </w:rPr>
      </w:pPr>
      <w:r w:rsidRPr="006D5F87">
        <w:rPr>
          <w:rFonts w:eastAsia="Arial"/>
          <w:b/>
        </w:rPr>
        <w:t>Документы Заявителя, прилагаемые к заявке:</w:t>
      </w:r>
    </w:p>
    <w:p w:rsidR="00961315" w:rsidRPr="006D5F87" w:rsidRDefault="00961315" w:rsidP="00961315">
      <w:pPr>
        <w:numPr>
          <w:ilvl w:val="0"/>
          <w:numId w:val="29"/>
        </w:numPr>
        <w:rPr>
          <w:rFonts w:eastAsia="Arial"/>
          <w:b/>
        </w:rPr>
      </w:pPr>
      <w:r w:rsidRPr="006D5F87">
        <w:rPr>
          <w:rFonts w:eastAsia="Arial"/>
          <w:b/>
        </w:rPr>
        <w:t>__________________________________</w:t>
      </w:r>
      <w:r w:rsidR="006D5F87">
        <w:rPr>
          <w:rFonts w:eastAsia="Arial"/>
          <w:b/>
        </w:rPr>
        <w:t xml:space="preserve"> ;</w:t>
      </w:r>
    </w:p>
    <w:p w:rsidR="00961315" w:rsidRPr="006D5F87" w:rsidRDefault="00961315" w:rsidP="00961315">
      <w:pPr>
        <w:numPr>
          <w:ilvl w:val="0"/>
          <w:numId w:val="29"/>
        </w:numPr>
        <w:rPr>
          <w:rFonts w:eastAsia="Arial"/>
          <w:b/>
        </w:rPr>
      </w:pPr>
      <w:r w:rsidRPr="006D5F87">
        <w:rPr>
          <w:rFonts w:eastAsia="Arial"/>
          <w:b/>
        </w:rPr>
        <w:t>__________________________________</w:t>
      </w:r>
      <w:r w:rsidR="006D5F87">
        <w:rPr>
          <w:rFonts w:eastAsia="Arial"/>
          <w:b/>
        </w:rPr>
        <w:t xml:space="preserve"> ;</w:t>
      </w:r>
    </w:p>
    <w:p w:rsidR="00961315" w:rsidRDefault="00961315" w:rsidP="00961315">
      <w:pPr>
        <w:numPr>
          <w:ilvl w:val="0"/>
          <w:numId w:val="29"/>
        </w:numPr>
        <w:rPr>
          <w:rFonts w:eastAsia="Arial"/>
          <w:b/>
        </w:rPr>
      </w:pPr>
      <w:r w:rsidRPr="006D5F87">
        <w:rPr>
          <w:rFonts w:eastAsia="Arial"/>
          <w:b/>
        </w:rPr>
        <w:t>_________________________________</w:t>
      </w:r>
      <w:r w:rsidR="006D5F87">
        <w:rPr>
          <w:rFonts w:eastAsia="Arial"/>
          <w:b/>
        </w:rPr>
        <w:t>_ ;</w:t>
      </w:r>
    </w:p>
    <w:p w:rsidR="006D5F87" w:rsidRPr="006D5F87" w:rsidRDefault="006D5F87" w:rsidP="006D5F87">
      <w:pPr>
        <w:ind w:left="360"/>
        <w:rPr>
          <w:rFonts w:eastAsia="Arial"/>
          <w:b/>
        </w:rPr>
      </w:pPr>
    </w:p>
    <w:p w:rsidR="006D5F87" w:rsidRPr="006D5F87" w:rsidRDefault="006D5F87" w:rsidP="006D5F87">
      <w:pPr>
        <w:rPr>
          <w:rFonts w:eastAsia="Arial"/>
          <w:b/>
        </w:rPr>
      </w:pPr>
    </w:p>
    <w:p w:rsidR="00961315" w:rsidRPr="006D5F87" w:rsidRDefault="00961315" w:rsidP="00961315">
      <w:pPr>
        <w:rPr>
          <w:rFonts w:eastAsia="Arial"/>
          <w:b/>
        </w:rPr>
      </w:pPr>
      <w:r w:rsidRPr="006D5F87">
        <w:rPr>
          <w:rFonts w:eastAsia="Arial"/>
          <w:b/>
        </w:rPr>
        <w:t>Подпись Заявителя (его полномочного представителя):</w:t>
      </w:r>
    </w:p>
    <w:p w:rsidR="00961315" w:rsidRPr="006D5F87" w:rsidRDefault="00961315" w:rsidP="00961315">
      <w:pPr>
        <w:rPr>
          <w:rFonts w:eastAsia="Arial"/>
          <w:b/>
        </w:rPr>
      </w:pPr>
    </w:p>
    <w:p w:rsidR="00961315" w:rsidRPr="006D5F87" w:rsidRDefault="00961315" w:rsidP="00961315">
      <w:pPr>
        <w:rPr>
          <w:rFonts w:eastAsia="Arial"/>
        </w:rPr>
      </w:pPr>
      <w:r w:rsidRPr="006D5F87">
        <w:rPr>
          <w:rFonts w:eastAsia="Arial"/>
        </w:rPr>
        <w:t>___________________________</w:t>
      </w:r>
    </w:p>
    <w:p w:rsidR="00961315" w:rsidRPr="006D5F87" w:rsidRDefault="00961315" w:rsidP="00961315">
      <w:pPr>
        <w:rPr>
          <w:rFonts w:eastAsia="Arial"/>
        </w:rPr>
      </w:pPr>
      <w:proofErr w:type="spellStart"/>
      <w:r w:rsidRPr="006D5F87">
        <w:rPr>
          <w:rFonts w:eastAsia="Arial"/>
        </w:rPr>
        <w:t>м.п</w:t>
      </w:r>
      <w:proofErr w:type="spellEnd"/>
      <w:r w:rsidRPr="006D5F87">
        <w:rPr>
          <w:rFonts w:eastAsia="Arial"/>
        </w:rPr>
        <w:t xml:space="preserve">.     </w:t>
      </w:r>
    </w:p>
    <w:p w:rsidR="006D5F87" w:rsidRDefault="006D5F87" w:rsidP="00961315">
      <w:pPr>
        <w:rPr>
          <w:rFonts w:eastAsia="Arial"/>
        </w:rPr>
      </w:pPr>
    </w:p>
    <w:p w:rsidR="00631CA6" w:rsidRDefault="00631CA6" w:rsidP="006D5F87">
      <w:pPr>
        <w:rPr>
          <w:rFonts w:eastAsia="Arial"/>
        </w:rPr>
      </w:pPr>
    </w:p>
    <w:p w:rsidR="00961315" w:rsidRPr="006D5F87" w:rsidRDefault="00961315" w:rsidP="006D5F87">
      <w:pPr>
        <w:rPr>
          <w:rFonts w:eastAsia="Arial"/>
        </w:rPr>
      </w:pPr>
      <w:r w:rsidRPr="006D5F87">
        <w:rPr>
          <w:rFonts w:eastAsia="Arial"/>
        </w:rPr>
        <w:t>Заявка принята Организатором аукциона - продавцом:</w:t>
      </w:r>
    </w:p>
    <w:p w:rsidR="00961315" w:rsidRPr="006D5F87" w:rsidRDefault="006D5F87" w:rsidP="00961315">
      <w:pPr>
        <w:rPr>
          <w:rFonts w:eastAsia="Arial"/>
        </w:rPr>
      </w:pPr>
      <w:r>
        <w:rPr>
          <w:rFonts w:eastAsia="Arial"/>
        </w:rPr>
        <w:t xml:space="preserve">в </w:t>
      </w:r>
      <w:r w:rsidR="00961315" w:rsidRPr="006D5F87">
        <w:rPr>
          <w:rFonts w:eastAsia="Arial"/>
        </w:rPr>
        <w:t xml:space="preserve"> ___ час</w:t>
      </w:r>
      <w:proofErr w:type="gramStart"/>
      <w:r w:rsidR="00961315" w:rsidRPr="006D5F87">
        <w:rPr>
          <w:rFonts w:eastAsia="Arial"/>
        </w:rPr>
        <w:t>.</w:t>
      </w:r>
      <w:proofErr w:type="gramEnd"/>
      <w:r w:rsidR="00961315" w:rsidRPr="006D5F87">
        <w:rPr>
          <w:rFonts w:eastAsia="Arial"/>
        </w:rPr>
        <w:t xml:space="preserve"> ___ </w:t>
      </w:r>
      <w:proofErr w:type="gramStart"/>
      <w:r w:rsidR="00961315" w:rsidRPr="006D5F87">
        <w:rPr>
          <w:rFonts w:eastAsia="Arial"/>
        </w:rPr>
        <w:t>м</w:t>
      </w:r>
      <w:proofErr w:type="gramEnd"/>
      <w:r w:rsidR="00961315" w:rsidRPr="006D5F87">
        <w:rPr>
          <w:rFonts w:eastAsia="Arial"/>
        </w:rPr>
        <w:t>ин. «_</w:t>
      </w:r>
      <w:r>
        <w:rPr>
          <w:rFonts w:eastAsia="Arial"/>
        </w:rPr>
        <w:t>__» _______________ 20__ г. за №</w:t>
      </w:r>
      <w:r w:rsidR="00961315" w:rsidRPr="006D5F87">
        <w:rPr>
          <w:rFonts w:eastAsia="Arial"/>
        </w:rPr>
        <w:t xml:space="preserve"> _____</w:t>
      </w: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5F7E1F" w:rsidRDefault="005F7E1F" w:rsidP="00961315">
      <w:pPr>
        <w:ind w:firstLine="540"/>
        <w:jc w:val="right"/>
        <w:rPr>
          <w:color w:val="000000"/>
        </w:rPr>
      </w:pPr>
    </w:p>
    <w:p w:rsidR="00961315" w:rsidRPr="00961315" w:rsidRDefault="00DA43B3" w:rsidP="00961315">
      <w:pPr>
        <w:ind w:firstLine="540"/>
        <w:jc w:val="right"/>
        <w:rPr>
          <w:color w:val="000000"/>
        </w:rPr>
      </w:pPr>
      <w:r>
        <w:rPr>
          <w:color w:val="000000"/>
        </w:rPr>
        <w:lastRenderedPageBreak/>
        <w:t>Приложение № 2</w:t>
      </w:r>
    </w:p>
    <w:p w:rsidR="00961315" w:rsidRPr="00961315" w:rsidRDefault="00961315" w:rsidP="00961315">
      <w:pPr>
        <w:ind w:firstLine="540"/>
        <w:jc w:val="right"/>
        <w:rPr>
          <w:u w:val="single"/>
        </w:rPr>
      </w:pPr>
    </w:p>
    <w:p w:rsidR="00961315" w:rsidRPr="00961315" w:rsidRDefault="00961315" w:rsidP="00961315">
      <w:pPr>
        <w:ind w:firstLine="540"/>
        <w:jc w:val="center"/>
        <w:rPr>
          <w:u w:val="single"/>
        </w:rPr>
      </w:pPr>
    </w:p>
    <w:p w:rsidR="00961315" w:rsidRPr="006D5F87" w:rsidRDefault="00961315" w:rsidP="00961315">
      <w:pPr>
        <w:ind w:firstLine="540"/>
        <w:jc w:val="center"/>
        <w:rPr>
          <w:b/>
        </w:rPr>
      </w:pPr>
      <w:r w:rsidRPr="006D5F87">
        <w:rPr>
          <w:b/>
        </w:rPr>
        <w:t>Инструкция по заполнению заявки на участие в аукционе</w:t>
      </w:r>
    </w:p>
    <w:p w:rsidR="00961315" w:rsidRPr="00961315" w:rsidRDefault="00961315" w:rsidP="00961315">
      <w:pPr>
        <w:ind w:firstLine="540"/>
        <w:jc w:val="center"/>
        <w:rPr>
          <w:u w:val="single"/>
        </w:rPr>
      </w:pPr>
    </w:p>
    <w:p w:rsidR="00961315" w:rsidRPr="00961315" w:rsidRDefault="00961315" w:rsidP="00961315">
      <w:pPr>
        <w:ind w:firstLine="540"/>
        <w:jc w:val="both"/>
      </w:pPr>
      <w:r w:rsidRPr="00961315">
        <w:t>1. Заявка на участие в аукционе может быть подана в форме письменного документа или в форме электронного документа.</w:t>
      </w:r>
    </w:p>
    <w:p w:rsidR="00961315" w:rsidRPr="00961315" w:rsidRDefault="00961315" w:rsidP="00961315">
      <w:pPr>
        <w:ind w:firstLine="540"/>
        <w:jc w:val="both"/>
      </w:pPr>
      <w:r w:rsidRPr="00961315">
        <w:t>2. Требования по заполнению заявки на участие в аукционе являются одинаковыми независимо от формы подачи заявки на участие в аукционе.</w:t>
      </w:r>
    </w:p>
    <w:p w:rsidR="00961315" w:rsidRPr="00961315" w:rsidRDefault="00961315" w:rsidP="00961315">
      <w:pPr>
        <w:ind w:firstLine="540"/>
        <w:jc w:val="both"/>
      </w:pPr>
      <w:r w:rsidRPr="00961315">
        <w:t>3. Заявка на участие в аукционе в форме письменного документа предоставляется в 2 (</w:t>
      </w:r>
      <w:r w:rsidR="006D5F87">
        <w:t>д</w:t>
      </w:r>
      <w:r w:rsidRPr="00961315">
        <w:t>вух) экземплярах.</w:t>
      </w:r>
    </w:p>
    <w:p w:rsidR="00961315" w:rsidRPr="00961315" w:rsidRDefault="00961315" w:rsidP="00961315">
      <w:pPr>
        <w:ind w:firstLine="540"/>
        <w:jc w:val="both"/>
      </w:pPr>
      <w:r w:rsidRPr="00961315">
        <w:t>4. В заявке на участие в аукционе обязательно указываются:</w:t>
      </w:r>
    </w:p>
    <w:p w:rsidR="00961315" w:rsidRPr="00961315" w:rsidRDefault="00961315" w:rsidP="00961315">
      <w:pPr>
        <w:ind w:firstLine="540"/>
        <w:jc w:val="both"/>
      </w:pPr>
      <w:r w:rsidRPr="00961315">
        <w:t>4.1. дата заполнения заявки;</w:t>
      </w:r>
    </w:p>
    <w:p w:rsidR="00961315" w:rsidRPr="00961315" w:rsidRDefault="00961315" w:rsidP="00961315">
      <w:pPr>
        <w:ind w:firstLine="540"/>
        <w:jc w:val="both"/>
      </w:pPr>
      <w:r w:rsidRPr="00961315">
        <w:t>4.2. сведения о заявителе (его уполномоченном представителе):</w:t>
      </w:r>
    </w:p>
    <w:p w:rsidR="00961315" w:rsidRPr="00961315" w:rsidRDefault="00961315" w:rsidP="00961315">
      <w:pPr>
        <w:ind w:firstLine="540"/>
        <w:jc w:val="both"/>
      </w:pPr>
      <w:proofErr w:type="gramStart"/>
      <w:r w:rsidRPr="00961315">
        <w:t xml:space="preserve">4.2.1. для юридических лиц, участвующих в аукционе самостоятельно, – полное фирменное наименование (наименование), включая сведения об организационно-правовой форме; основной государственный регистрационный номер (ОГРН); идентификационный номер налогоплательщика (ИНН); код причины постановки на учет (КПП); место нахождения, почтовый адрес (при установлении требования законодательства </w:t>
      </w:r>
      <w:r w:rsidR="006D5F87">
        <w:t>РФ</w:t>
      </w:r>
      <w:r w:rsidRPr="00961315">
        <w:t xml:space="preserve"> о его наличии) с указанием почтового индекса; наименование единоличного исполнительного органа;</w:t>
      </w:r>
      <w:proofErr w:type="gramEnd"/>
      <w:r w:rsidRPr="00961315">
        <w:t xml:space="preserve"> фамилия, имя, отчество (полностью) руководителя; наименование документа, на основании которого действует руководитель;</w:t>
      </w:r>
    </w:p>
    <w:p w:rsidR="00961315" w:rsidRPr="00961315" w:rsidRDefault="00961315" w:rsidP="00961315">
      <w:pPr>
        <w:ind w:firstLine="540"/>
        <w:jc w:val="both"/>
      </w:pPr>
      <w:proofErr w:type="gramStart"/>
      <w:r w:rsidRPr="00961315">
        <w:t xml:space="preserve">4.2.2. для юридических лиц, участвующих в аукционе через представителя – юридическое лицо, - полное фирменное наименование (наименование) заявителя, включая сведения об организационно-правовой форме; основной государственный регистрационный номер (ОГРН) заявителя; идентификационный номер налогоплательщика - заявителя (ИНН); код причины постановки на учет (КПП) заявителя; место нахождения, почтовый адрес (при установлении требования законодательства </w:t>
      </w:r>
      <w:r w:rsidR="006D5F87">
        <w:t xml:space="preserve">РФ </w:t>
      </w:r>
      <w:r w:rsidRPr="00961315">
        <w:t>о его наличии) с указанием почтового индекса заявителя;</w:t>
      </w:r>
      <w:proofErr w:type="gramEnd"/>
      <w:r w:rsidRPr="00961315">
        <w:t xml:space="preserve"> полное фирменное наименование (наименование) представителя, включая сведения об организационно-правовой форме; основной государственный регистрационный номер (ОГРН) представителя; идентификационный номер налогоплательщика - представителя (ИНН); код причины постановки на учет (КПП) представителя; место нахождения, почтовый адрес (при установлении требования законодательства </w:t>
      </w:r>
      <w:r w:rsidR="006D5F87">
        <w:t>РФ</w:t>
      </w:r>
      <w:r w:rsidRPr="00961315">
        <w:t xml:space="preserve"> о его наличии) с указанием почтового индекса представителя; наименование единоличного исполнительного органа представителя; </w:t>
      </w:r>
      <w:proofErr w:type="gramStart"/>
      <w:r w:rsidRPr="00961315">
        <w:t>фамилия, имя, отчество (полностью) руководителя - представителя; наименование документа, на основании которого действует руководитель – представитель; наименование документа, на основании которого действует представитель;</w:t>
      </w:r>
      <w:proofErr w:type="gramEnd"/>
    </w:p>
    <w:p w:rsidR="00961315" w:rsidRPr="00961315" w:rsidRDefault="00961315" w:rsidP="00961315">
      <w:pPr>
        <w:ind w:firstLine="540"/>
        <w:jc w:val="both"/>
      </w:pPr>
      <w:proofErr w:type="gramStart"/>
      <w:r w:rsidRPr="00961315">
        <w:t xml:space="preserve">4.2.3. для юридических лиц, участвующих в аукционе через представителя – физическое лицо, - полное фирменное наименование (наименование) заявителя, включая сведения об организационно-правовой форме; основной государственный регистрационный номер (ОГРН) заявителя; идентификационный номер налогоплательщика - заявителя (ИНН); код причины постановки на учет (КПП) заявителя; место нахождения, почтовый адрес (при установлении требования законодательства </w:t>
      </w:r>
      <w:r w:rsidR="006D5F87">
        <w:t>РФ</w:t>
      </w:r>
      <w:r w:rsidRPr="00961315">
        <w:t xml:space="preserve"> о его наличии) с указанием почтового индекса заявителя;</w:t>
      </w:r>
      <w:proofErr w:type="gramEnd"/>
      <w:r w:rsidRPr="00961315">
        <w:t xml:space="preserve"> </w:t>
      </w:r>
      <w:proofErr w:type="gramStart"/>
      <w:r w:rsidRPr="00961315">
        <w:t>фамилия, имя, отчество (полностью) представителя; дата рождения представителя; место рождения представителя; паспортные данные представителя: серия, номер, дата выдачи, наименование органа, выдавшего паспорт, код подразделения; сведения о месте жительства (адрес регистрации) с указанием почтового индекса представителя; наименование документа, на основании которого действует представитель;</w:t>
      </w:r>
      <w:proofErr w:type="gramEnd"/>
    </w:p>
    <w:p w:rsidR="00961315" w:rsidRPr="00961315" w:rsidRDefault="00961315" w:rsidP="00961315">
      <w:pPr>
        <w:ind w:firstLine="540"/>
        <w:jc w:val="both"/>
      </w:pPr>
      <w:proofErr w:type="gramStart"/>
      <w:r w:rsidRPr="00961315">
        <w:t xml:space="preserve">4.2.4. для индивидуальных предпринимателей, участвующих в аукционе самостоятельно, - фамилия, имя, отчество (полностью); основной государственный регистрационный номер (ОГРН); идентификационный номер налогоплательщика (ИНН); дата рождения; место рождения; паспортные данные: серия, номер, дата выдачи, наименование органа, выдавшего </w:t>
      </w:r>
      <w:r w:rsidRPr="00961315">
        <w:lastRenderedPageBreak/>
        <w:t>паспорт, код подразделения; сведения о месте жительства (адрес регистрации) с указанием почтового индекса;</w:t>
      </w:r>
      <w:proofErr w:type="gramEnd"/>
    </w:p>
    <w:p w:rsidR="00961315" w:rsidRPr="00961315" w:rsidRDefault="00961315" w:rsidP="00961315">
      <w:pPr>
        <w:ind w:firstLine="540"/>
        <w:jc w:val="both"/>
      </w:pPr>
      <w:proofErr w:type="gramStart"/>
      <w:r w:rsidRPr="00961315">
        <w:t>4.2.5. для индивидуальных предпринимателей, участвующих в аукционе через представителя – юридическое лицо, - фамилия, имя, отчество (полностью) заявителя; основной государственный регистрационный номер (ОГРН) заявителя; идентификационный номер налогоплательщика - заявителя (ИНН); дата рождения заявителя; место рождения заявителя; паспортные данные заявителя: серия, номер, дата выдачи, наименование органа, выдавшего паспорт, код подразделения; сведения о месте жительства (адрес регистрации) с указанием почтового индекса заявителя;</w:t>
      </w:r>
      <w:proofErr w:type="gramEnd"/>
      <w:r w:rsidRPr="00961315">
        <w:t xml:space="preserve"> полное фирменное наименование (наименование) представителя, включая сведения об организационно-правовой форме; основной государственный регистрационный номер (ОГРН) представителя; идентификационный номер налогоплательщика - представителя (ИНН); код причины постановки на учет (КПП) представителя; место нахождения, почтовый адрес (при установлении требования законодательства </w:t>
      </w:r>
      <w:r w:rsidR="006D5F87">
        <w:t>РФ</w:t>
      </w:r>
      <w:r w:rsidRPr="00961315">
        <w:t xml:space="preserve"> о его наличии) с указанием почтового индекса представителя; наименование единоличного исполнительного органа представителя; </w:t>
      </w:r>
      <w:proofErr w:type="gramStart"/>
      <w:r w:rsidRPr="00961315">
        <w:t>фамилия, имя, отчество (полностью) руководителя - представителя; наименование документа, на основании которого действует руководитель – представитель; наименование документа, на основании которого действует представитель;</w:t>
      </w:r>
      <w:proofErr w:type="gramEnd"/>
    </w:p>
    <w:p w:rsidR="00961315" w:rsidRPr="00961315" w:rsidRDefault="00961315" w:rsidP="00961315">
      <w:pPr>
        <w:ind w:firstLine="540"/>
        <w:jc w:val="both"/>
      </w:pPr>
      <w:proofErr w:type="gramStart"/>
      <w:r w:rsidRPr="00961315">
        <w:t>4.2.6. для индивидуальных предпринимателей, участвующих в аукционе через представителя – физическое лицо, - фамилия, имя, отчество (полностью) заявителя; основной государственный регистрационный номер (ОГРН) заявителя; идентификационный номер налогоплательщика - заявителя (ИНН); дата рождения заявителя; место рождения заявителя; паспортные данные заявителя: серия, номер, дата выдачи, наименование органа, выдавшего паспорт, код подразделения; сведения о месте жительства (адрес регистрации) с указанием почтового индекса заявителя;</w:t>
      </w:r>
      <w:proofErr w:type="gramEnd"/>
      <w:r w:rsidRPr="00961315">
        <w:t xml:space="preserve"> </w:t>
      </w:r>
      <w:proofErr w:type="gramStart"/>
      <w:r w:rsidRPr="00961315">
        <w:t>фамилия, имя, отчество (полностью) представителя; дата рождения представителя; место рождения представителя; паспортные данные представителя: серия, номер, дата выдачи, наименование органа, выдавшего паспорт, код подразделения; сведения о месте жительства (адрес регистрации) с указанием почтового индекса представителя; наименование документа, на основании которого действует представитель;</w:t>
      </w:r>
      <w:proofErr w:type="gramEnd"/>
    </w:p>
    <w:p w:rsidR="00961315" w:rsidRPr="00961315" w:rsidRDefault="00961315" w:rsidP="00961315">
      <w:pPr>
        <w:ind w:firstLine="540"/>
        <w:jc w:val="both"/>
      </w:pPr>
      <w:proofErr w:type="gramStart"/>
      <w:r w:rsidRPr="00961315">
        <w:t>4.2.7. для физических лиц, участвующих в аукционе самостоятельно, - фамилия, имя, отчество (полностью); дата рождения; место рождения; паспортные данные: серия, номер, дата выдачи, наименование органа, выдавшего паспорт, код подразделения; сведения о месте жительства (адрес регистрации) с указанием почтового индекса;</w:t>
      </w:r>
      <w:proofErr w:type="gramEnd"/>
    </w:p>
    <w:p w:rsidR="00961315" w:rsidRPr="00961315" w:rsidRDefault="00961315" w:rsidP="00961315">
      <w:pPr>
        <w:ind w:firstLine="540"/>
        <w:jc w:val="both"/>
      </w:pPr>
      <w:proofErr w:type="gramStart"/>
      <w:r w:rsidRPr="00961315">
        <w:t>4.2.8. для физических лиц, участвующих в аукционе через представителя – юридическое лицо, - фамилия, имя, отчество (полностью) заявителя; дата рождения заявителя; место рождения заявителя; паспортные данные заявителя: серия, номер, дата выдачи, наименование органа, выдавшего паспорт, код подразделения; сведения о месте жительства (адрес регистрации) с указанием почтового индекса заявителя; полное фирменное наименование (наименование) представителя, включая сведения об организационно-правовой форме;</w:t>
      </w:r>
      <w:proofErr w:type="gramEnd"/>
      <w:r w:rsidRPr="00961315">
        <w:t xml:space="preserve"> </w:t>
      </w:r>
      <w:proofErr w:type="gramStart"/>
      <w:r w:rsidRPr="00961315">
        <w:t xml:space="preserve">основной государственный регистрационный номер (ОГРН) представителя; идентификационный номер налогоплательщика - представителя (ИНН); код причины постановки на учет (КПП) представителя; место нахождения, почтовый адрес (при установлении требования законодательства </w:t>
      </w:r>
      <w:r w:rsidR="006D5F87">
        <w:t>РФ</w:t>
      </w:r>
      <w:r w:rsidRPr="00961315">
        <w:t xml:space="preserve"> о его наличии) с указанием почтового индекса представителя; наименование единоличного исполнительного органа представителя; фамилия, имя, отчество (полностью) руководителя - представителя; наименование документа, на основании которого действует руководитель – представитель;</w:t>
      </w:r>
      <w:proofErr w:type="gramEnd"/>
      <w:r w:rsidRPr="00961315">
        <w:t xml:space="preserve"> наименование документа, на основании которого действует представитель;</w:t>
      </w:r>
    </w:p>
    <w:p w:rsidR="00961315" w:rsidRPr="00961315" w:rsidRDefault="00961315" w:rsidP="00961315">
      <w:pPr>
        <w:ind w:firstLine="540"/>
        <w:jc w:val="both"/>
      </w:pPr>
      <w:proofErr w:type="gramStart"/>
      <w:r w:rsidRPr="00961315">
        <w:t xml:space="preserve">4.2.9. для физических лиц, участвующих в аукционе через представителя – физическое лицо, - фамилия, имя, отчество (полностью) заявителя; дата рождения заявителя; место рождения заявителя; паспортные данные заявителя: серия, номер, дата выдачи, наименование органа, выдавшего паспорт, код подразделения; сведения о месте жительства (адрес регистрации) с указанием почтового индекса заявителя; фамилия, имя, отчество (полностью) </w:t>
      </w:r>
      <w:r w:rsidRPr="00961315">
        <w:lastRenderedPageBreak/>
        <w:t>представителя;</w:t>
      </w:r>
      <w:proofErr w:type="gramEnd"/>
      <w:r w:rsidRPr="00961315">
        <w:t xml:space="preserve"> </w:t>
      </w:r>
      <w:proofErr w:type="gramStart"/>
      <w:r w:rsidRPr="00961315">
        <w:t>дата рождения представителя; место рождения представителя; паспортные данные представителя: серия, номер, дата выдачи, наименование органа, выдавшего паспорт, код подразделения; сведения о месте жительства (адрес регистрации) с указанием почтового индекса представителя; наименование документа, на основании которого действует представитель;</w:t>
      </w:r>
      <w:proofErr w:type="gramEnd"/>
    </w:p>
    <w:p w:rsidR="00961315" w:rsidRPr="00961315" w:rsidRDefault="00961315" w:rsidP="00961315">
      <w:pPr>
        <w:ind w:firstLine="540"/>
        <w:jc w:val="both"/>
      </w:pPr>
      <w:r w:rsidRPr="00961315">
        <w:t xml:space="preserve">4.3. сведения об объекте недвижимого имущества, принадлежащего КГУП «Примтеплоэнерго» на праве хозяйственного ведения, права на </w:t>
      </w:r>
      <w:proofErr w:type="gramStart"/>
      <w:r w:rsidRPr="00961315">
        <w:t>который</w:t>
      </w:r>
      <w:proofErr w:type="gramEnd"/>
      <w:r w:rsidRPr="00961315">
        <w:t xml:space="preserve"> передаются по договору купли-продажи:</w:t>
      </w:r>
    </w:p>
    <w:p w:rsidR="00961315" w:rsidRPr="00961315" w:rsidRDefault="00961315" w:rsidP="00961315">
      <w:pPr>
        <w:ind w:firstLine="540"/>
        <w:jc w:val="both"/>
        <w:rPr>
          <w:rFonts w:eastAsia="Arial"/>
        </w:rPr>
      </w:pPr>
      <w:proofErr w:type="gramStart"/>
      <w:r w:rsidRPr="00961315">
        <w:rPr>
          <w:rFonts w:eastAsia="Arial"/>
        </w:rPr>
        <w:t>- номер лота (при наличии), наименование объекта права, назначение, площадь, этажность, включая подземную этажность, литер, инвентарный номер, адрес, кадастровый (или условный) номер и др.;</w:t>
      </w:r>
      <w:proofErr w:type="gramEnd"/>
    </w:p>
    <w:p w:rsidR="00961315" w:rsidRPr="00961315" w:rsidRDefault="00961315" w:rsidP="00961315">
      <w:pPr>
        <w:ind w:firstLine="540"/>
        <w:jc w:val="both"/>
      </w:pPr>
      <w:r w:rsidRPr="00961315">
        <w:t>4.4. банковские реквизиты заявителя:</w:t>
      </w:r>
    </w:p>
    <w:p w:rsidR="00961315" w:rsidRPr="00961315" w:rsidRDefault="00961315" w:rsidP="00961315">
      <w:pPr>
        <w:ind w:firstLine="540"/>
        <w:jc w:val="both"/>
      </w:pPr>
      <w:r w:rsidRPr="00961315">
        <w:t>- для юридических лиц – наименование кредитного учреждения (банка), номер расчетного счета, корреспондентский счет, БИК;</w:t>
      </w:r>
    </w:p>
    <w:p w:rsidR="00961315" w:rsidRPr="00961315" w:rsidRDefault="00961315" w:rsidP="00961315">
      <w:pPr>
        <w:ind w:firstLine="540"/>
        <w:jc w:val="both"/>
      </w:pPr>
      <w:r w:rsidRPr="00961315">
        <w:t>- для физических лиц - наименование кредитного учреждения (банка), номер расчетного счета, номер лицевого счета, корреспондентский счет, БИК;</w:t>
      </w:r>
    </w:p>
    <w:p w:rsidR="00961315" w:rsidRPr="00961315" w:rsidRDefault="00961315" w:rsidP="00961315">
      <w:pPr>
        <w:ind w:firstLine="540"/>
        <w:jc w:val="both"/>
      </w:pPr>
      <w:r w:rsidRPr="00961315">
        <w:t>4.5. номер контактного телефона заявителя;</w:t>
      </w:r>
    </w:p>
    <w:p w:rsidR="00961315" w:rsidRPr="00961315" w:rsidRDefault="00961315" w:rsidP="00961315">
      <w:pPr>
        <w:ind w:firstLine="540"/>
        <w:jc w:val="both"/>
      </w:pPr>
      <w:r w:rsidRPr="00961315">
        <w:t>4.6. документы заявителя, прилагаемые к заявке:</w:t>
      </w:r>
    </w:p>
    <w:p w:rsidR="00961315" w:rsidRPr="00961315" w:rsidRDefault="00961315" w:rsidP="00961315">
      <w:pPr>
        <w:ind w:firstLine="540"/>
        <w:jc w:val="both"/>
      </w:pPr>
      <w:r w:rsidRPr="00961315">
        <w:t>4.6.1. для юридических лиц, участвующих в аукционе самостоятельно:</w:t>
      </w:r>
    </w:p>
    <w:p w:rsidR="00961315" w:rsidRPr="00961315" w:rsidRDefault="00961315" w:rsidP="00961315">
      <w:pPr>
        <w:ind w:firstLine="540"/>
        <w:jc w:val="both"/>
      </w:pPr>
      <w:r w:rsidRPr="00961315">
        <w:t>1) копия свидетельства о государственной регистрации (перерегистрации) предприятия (для юридических лиц, зарегистрированных до 1 июля 2002 года);</w:t>
      </w:r>
    </w:p>
    <w:p w:rsidR="00961315" w:rsidRPr="00961315" w:rsidRDefault="00961315" w:rsidP="00961315">
      <w:pPr>
        <w:ind w:firstLine="540"/>
        <w:jc w:val="both"/>
      </w:pPr>
      <w:r w:rsidRPr="00961315">
        <w:t>2) копия свидетельства о внесении записи в Единый государственный реестр юридических лиц о юридическом лице, зарегистрированном до 1 июля 2002 года (для юридических лиц, зарегистрированных до 1 июля 2002 года);</w:t>
      </w:r>
    </w:p>
    <w:p w:rsidR="00961315" w:rsidRPr="00961315" w:rsidRDefault="00961315" w:rsidP="00961315">
      <w:pPr>
        <w:ind w:firstLine="540"/>
        <w:jc w:val="both"/>
      </w:pPr>
      <w:r w:rsidRPr="00961315">
        <w:t>3) копия свидетельства о государственной регистрации юридического лица (для юридических лиц, зарегистрированных после 1 июля 2002 года);</w:t>
      </w:r>
    </w:p>
    <w:p w:rsidR="00961315" w:rsidRPr="00961315" w:rsidRDefault="00961315" w:rsidP="00961315">
      <w:pPr>
        <w:ind w:firstLine="540"/>
        <w:jc w:val="both"/>
      </w:pPr>
      <w:r w:rsidRPr="00961315">
        <w:t>4) копия свидетельства о постановке на учет российской организации (юридического лица) в налоговом органе по месту нахождения на территории Российской Федерации;</w:t>
      </w:r>
    </w:p>
    <w:p w:rsidR="00961315" w:rsidRPr="00961315" w:rsidRDefault="00961315" w:rsidP="00961315">
      <w:pPr>
        <w:ind w:firstLine="540"/>
        <w:jc w:val="both"/>
      </w:pPr>
      <w:r w:rsidRPr="00961315">
        <w:t>5) копия с копии Устава, заверенной налоговым органом, или с Устава с отметкой налогового органа о государственной регистрации;</w:t>
      </w:r>
    </w:p>
    <w:p w:rsidR="00961315" w:rsidRPr="00961315" w:rsidRDefault="00961315" w:rsidP="00961315">
      <w:pPr>
        <w:ind w:firstLine="540"/>
        <w:jc w:val="both"/>
      </w:pPr>
      <w:r w:rsidRPr="00961315">
        <w:t>6) копия с копии Учредительного договора, заверенной налоговым органом, или с Учредительного договора с отметкой налогового органа о государственной регистрации (для юридических лиц – полных товариществ и товариществ на вере);</w:t>
      </w:r>
    </w:p>
    <w:p w:rsidR="00961315" w:rsidRPr="00961315" w:rsidRDefault="00961315" w:rsidP="00961315">
      <w:pPr>
        <w:ind w:firstLine="540"/>
        <w:jc w:val="both"/>
      </w:pPr>
      <w:r w:rsidRPr="00961315">
        <w:t>7) копия с копии всех изменений и дополнений в Устав, заверенной налоговым органом, или с оригинала с отметкой налогового органа о государственной регистрации;</w:t>
      </w:r>
    </w:p>
    <w:p w:rsidR="00961315" w:rsidRPr="00961315" w:rsidRDefault="00961315" w:rsidP="00961315">
      <w:pPr>
        <w:ind w:firstLine="540"/>
        <w:jc w:val="both"/>
      </w:pPr>
      <w:r w:rsidRPr="00961315">
        <w:t>8) копия с копии всех изменений и дополнений в Учредительный договор, заверенной налоговым органом, или с оригинала с отметкой налогового органа о государственной регистрации (для юридических лиц – полных товариществ и товариществ на вере);</w:t>
      </w:r>
    </w:p>
    <w:p w:rsidR="00961315" w:rsidRPr="00961315" w:rsidRDefault="00961315" w:rsidP="00961315">
      <w:pPr>
        <w:ind w:firstLine="540"/>
        <w:jc w:val="both"/>
      </w:pPr>
      <w:r w:rsidRPr="00961315">
        <w:t>9) копия свидетельств о внесении записи в Единый государственный реестр юридических лиц о государственной регистрации изменений, вносимых в учредительные документы юридического лица;</w:t>
      </w:r>
    </w:p>
    <w:p w:rsidR="00961315" w:rsidRPr="00961315" w:rsidRDefault="00961315" w:rsidP="00961315">
      <w:pPr>
        <w:ind w:firstLine="540"/>
        <w:jc w:val="both"/>
      </w:pPr>
      <w:r w:rsidRPr="00961315">
        <w:t>10) копия, заверенная подписью исполнительного органа и печатью юридического лица, решения или протокола уполномоченного органа юридического лица о назначении исполнительного органа;</w:t>
      </w:r>
    </w:p>
    <w:p w:rsidR="00961315" w:rsidRPr="00961315" w:rsidRDefault="00961315" w:rsidP="00961315">
      <w:pPr>
        <w:ind w:firstLine="540"/>
        <w:jc w:val="both"/>
      </w:pPr>
      <w:r w:rsidRPr="00961315">
        <w:t>11) копия свидетельства о внесении записи в Единый государственный реестр юридических лиц о государственной регистрации изменений, в сведения о юридическом лице, не связанных с внесением изменений в учредительные документы (о регистрации исполнительного органа юридического лица);</w:t>
      </w:r>
    </w:p>
    <w:p w:rsidR="00961315" w:rsidRPr="00961315" w:rsidRDefault="00961315" w:rsidP="00961315">
      <w:pPr>
        <w:ind w:firstLine="540"/>
        <w:jc w:val="both"/>
      </w:pPr>
      <w:r w:rsidRPr="00961315">
        <w:t>12) оригинал решения или протокола уполномоченного органа юридического лица об участии в аукционе;</w:t>
      </w:r>
    </w:p>
    <w:p w:rsidR="00961315" w:rsidRPr="00961315" w:rsidRDefault="00961315" w:rsidP="00961315">
      <w:pPr>
        <w:ind w:firstLine="540"/>
        <w:jc w:val="both"/>
      </w:pPr>
      <w:r w:rsidRPr="00961315">
        <w:t xml:space="preserve">13) оригинал (или нотариально удостоверенная копия) выписки из Единого государственного реестра юридических лиц (срок действия выписки 30 дней до размещения </w:t>
      </w:r>
      <w:r w:rsidRPr="00961315">
        <w:lastRenderedPageBreak/>
        <w:t>на сайте Предприятия (</w:t>
      </w:r>
      <w:r w:rsidRPr="00961315">
        <w:rPr>
          <w:color w:val="000000"/>
          <w:lang w:val="en-US"/>
        </w:rPr>
        <w:t>www</w:t>
      </w:r>
      <w:r w:rsidRPr="00961315">
        <w:rPr>
          <w:color w:val="000000"/>
        </w:rPr>
        <w:t>.</w:t>
      </w:r>
      <w:proofErr w:type="spellStart"/>
      <w:r w:rsidRPr="00961315">
        <w:rPr>
          <w:color w:val="000000"/>
          <w:lang w:val="en-US"/>
        </w:rPr>
        <w:t>primtep</w:t>
      </w:r>
      <w:proofErr w:type="spellEnd"/>
      <w:r w:rsidRPr="00961315">
        <w:rPr>
          <w:color w:val="000000"/>
        </w:rPr>
        <w:t>.</w:t>
      </w:r>
      <w:proofErr w:type="spellStart"/>
      <w:r w:rsidRPr="00961315">
        <w:rPr>
          <w:color w:val="000000"/>
          <w:lang w:val="en-US"/>
        </w:rPr>
        <w:t>ru</w:t>
      </w:r>
      <w:proofErr w:type="spellEnd"/>
      <w:r w:rsidRPr="00961315">
        <w:t>) в сети «Интернет» извещения о проведен</w:t>
      </w:r>
      <w:proofErr w:type="gramStart"/>
      <w:r w:rsidRPr="00961315">
        <w:t>ии ау</w:t>
      </w:r>
      <w:proofErr w:type="gramEnd"/>
      <w:r w:rsidRPr="00961315">
        <w:t>кциона);</w:t>
      </w:r>
    </w:p>
    <w:p w:rsidR="00961315" w:rsidRPr="00961315" w:rsidRDefault="00961315" w:rsidP="00961315">
      <w:pPr>
        <w:ind w:firstLine="540"/>
        <w:jc w:val="both"/>
      </w:pPr>
      <w:r w:rsidRPr="00961315">
        <w:t>14) оригинал заявления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61315" w:rsidRPr="00961315" w:rsidRDefault="00961315" w:rsidP="00961315">
      <w:pPr>
        <w:ind w:firstLine="540"/>
        <w:jc w:val="both"/>
      </w:pPr>
      <w:r w:rsidRPr="00961315">
        <w:t xml:space="preserve">15) оригинал или копия, заверенная подписью единоличного исполнительного органа и печатью юридического лица бухгалтерского баланса за последний отчетный период и отчета о прибылях и убытках за календарный год, предшествовавший текущему году, в котором планируется приобретение недвижимого муниципального имущества, с отметкой налогового органа о принятии или </w:t>
      </w:r>
      <w:proofErr w:type="gramStart"/>
      <w:r w:rsidRPr="00961315">
        <w:t>протоколом</w:t>
      </w:r>
      <w:proofErr w:type="gramEnd"/>
      <w:r w:rsidRPr="00961315">
        <w:t xml:space="preserve"> о передаче отчетности по телекоммуникационным каналам связи; предоставляется при превышении балансовой стоимости выставляемого на аукцион Предприя</w:t>
      </w:r>
      <w:r w:rsidR="006D5F87">
        <w:t>тием недвижимого имущества 20 (д</w:t>
      </w:r>
      <w:r w:rsidRPr="00961315">
        <w:t>вадцати) процентов балансовой стоимости основных производственных средств и нематериальных активов Предприятия;</w:t>
      </w:r>
    </w:p>
    <w:p w:rsidR="00961315" w:rsidRPr="00961315" w:rsidRDefault="00961315" w:rsidP="00961315">
      <w:pPr>
        <w:ind w:firstLine="540"/>
        <w:jc w:val="both"/>
      </w:pPr>
      <w:r w:rsidRPr="00961315">
        <w:t>16) о</w:t>
      </w:r>
      <w:r w:rsidR="006D5F87">
        <w:t>ригинал описи документов (в 2 (д</w:t>
      </w:r>
      <w:r w:rsidRPr="00961315">
        <w:t>вух) экземплярах);</w:t>
      </w:r>
    </w:p>
    <w:p w:rsidR="00961315" w:rsidRPr="00961315" w:rsidRDefault="00961315" w:rsidP="00961315">
      <w:pPr>
        <w:ind w:firstLine="540"/>
        <w:jc w:val="both"/>
      </w:pPr>
      <w:r w:rsidRPr="00961315">
        <w:t>4.6.2. для юридических лиц, участвующих в аукционе через представителя – юридическое лицо или физическое лицо:</w:t>
      </w:r>
    </w:p>
    <w:p w:rsidR="00961315" w:rsidRPr="00961315" w:rsidRDefault="00961315" w:rsidP="00961315">
      <w:pPr>
        <w:ind w:firstLine="540"/>
        <w:jc w:val="both"/>
      </w:pPr>
      <w:r w:rsidRPr="00961315">
        <w:t>1) копия свидетельства о государственной регистрации (перерегистрации) предприятия (для юридических лиц, зарегистрированных до 1 июля 2002 года);</w:t>
      </w:r>
    </w:p>
    <w:p w:rsidR="00961315" w:rsidRPr="00961315" w:rsidRDefault="00961315" w:rsidP="00961315">
      <w:pPr>
        <w:ind w:firstLine="540"/>
        <w:jc w:val="both"/>
      </w:pPr>
      <w:r w:rsidRPr="00961315">
        <w:t>2) копия свидетельства о внесении записи в Единый государственный реестр юридических лиц о юридическом лице, зарегистрированном до 1 июля 2002 года (для юридических лиц, зарегистрированных до 1 июля 2002 года);</w:t>
      </w:r>
    </w:p>
    <w:p w:rsidR="00961315" w:rsidRPr="00961315" w:rsidRDefault="00961315" w:rsidP="00961315">
      <w:pPr>
        <w:ind w:firstLine="540"/>
        <w:jc w:val="both"/>
      </w:pPr>
      <w:r w:rsidRPr="00961315">
        <w:t>3) копия свидетельства о государственной регистрации юридического лица (для юридических лиц, зарегистрированных после 1 июля 2002 года);</w:t>
      </w:r>
    </w:p>
    <w:p w:rsidR="00961315" w:rsidRPr="00961315" w:rsidRDefault="00961315" w:rsidP="00961315">
      <w:pPr>
        <w:ind w:firstLine="540"/>
        <w:jc w:val="both"/>
      </w:pPr>
      <w:r w:rsidRPr="00961315">
        <w:t>4) копия свидетельства о постановке на учет российской организации (юридического лица) в налоговом органе по месту нахождения на территории Российской Федерации;</w:t>
      </w:r>
    </w:p>
    <w:p w:rsidR="00961315" w:rsidRPr="00961315" w:rsidRDefault="00961315" w:rsidP="00961315">
      <w:pPr>
        <w:ind w:firstLine="540"/>
        <w:jc w:val="both"/>
      </w:pPr>
      <w:r w:rsidRPr="00961315">
        <w:t>5) копия с копии Устава, заверенной налоговым органом, или с Устава с отметкой налогового органа о государственной регистрации;</w:t>
      </w:r>
    </w:p>
    <w:p w:rsidR="00961315" w:rsidRPr="00961315" w:rsidRDefault="00961315" w:rsidP="00961315">
      <w:pPr>
        <w:ind w:firstLine="540"/>
        <w:jc w:val="both"/>
      </w:pPr>
      <w:r w:rsidRPr="00961315">
        <w:t>6) копия с копии Учредительного договора, заверенной налоговым органом, или с Учредительного договора с отметкой налогового органа о государственной регистрации (для юридических лиц – полных товариществ и товариществ на вере);</w:t>
      </w:r>
    </w:p>
    <w:p w:rsidR="00961315" w:rsidRPr="00961315" w:rsidRDefault="00961315" w:rsidP="00961315">
      <w:pPr>
        <w:ind w:firstLine="540"/>
        <w:jc w:val="both"/>
      </w:pPr>
      <w:r w:rsidRPr="00961315">
        <w:t>7) копия с копии всех изменений и дополнений в Устав, заверенной налоговым органом, или с оригинала с отметкой налогового органа о государственной регистрации;</w:t>
      </w:r>
    </w:p>
    <w:p w:rsidR="00961315" w:rsidRPr="00961315" w:rsidRDefault="00961315" w:rsidP="00961315">
      <w:pPr>
        <w:ind w:firstLine="540"/>
        <w:jc w:val="both"/>
      </w:pPr>
      <w:r w:rsidRPr="00961315">
        <w:t>8) копия с копии всех изменений и дополнений в Учредительный договор, заверенной налоговым органом, или с оригинала с отметкой налогового органа о государственной регистрации (для юридических лиц – полных товариществ и товариществ на вере);</w:t>
      </w:r>
    </w:p>
    <w:p w:rsidR="00961315" w:rsidRPr="00961315" w:rsidRDefault="00961315" w:rsidP="00961315">
      <w:pPr>
        <w:ind w:firstLine="540"/>
        <w:jc w:val="both"/>
      </w:pPr>
      <w:r w:rsidRPr="00961315">
        <w:t>9) копия свидетельств о внесении записи в Единый государственный реестр юридических лиц о государственной регистрации изменений, вносимых в учредительные документы юридического лица;</w:t>
      </w:r>
    </w:p>
    <w:p w:rsidR="00961315" w:rsidRPr="00961315" w:rsidRDefault="00961315" w:rsidP="00961315">
      <w:pPr>
        <w:ind w:firstLine="540"/>
        <w:jc w:val="both"/>
      </w:pPr>
      <w:r w:rsidRPr="00961315">
        <w:t>10) копия, заверенная подписью исполнительного органа и печатью юридического лица, решения или протокола уполномоченного органа юридического лица о назначении исполнительного органа;</w:t>
      </w:r>
    </w:p>
    <w:p w:rsidR="00961315" w:rsidRPr="00961315" w:rsidRDefault="00961315" w:rsidP="00961315">
      <w:pPr>
        <w:ind w:firstLine="540"/>
        <w:jc w:val="both"/>
      </w:pPr>
      <w:r w:rsidRPr="00961315">
        <w:t>11) копия свидетельства о внесении записи в Единый государственный реестр юридических лиц о государственной регистрации изменений, в сведения о юридическом лице, не связанных с внесением изменений в учредительные документы (о регистрации исполнительного органа юридического лица);</w:t>
      </w:r>
    </w:p>
    <w:p w:rsidR="00961315" w:rsidRPr="00961315" w:rsidRDefault="00961315" w:rsidP="00961315">
      <w:pPr>
        <w:ind w:firstLine="540"/>
        <w:jc w:val="both"/>
      </w:pPr>
      <w:r w:rsidRPr="00961315">
        <w:t>12) оригинал решения или протокола уполномоченного органа юридического лица об участии в аукционе;</w:t>
      </w:r>
    </w:p>
    <w:p w:rsidR="00961315" w:rsidRPr="00961315" w:rsidRDefault="00961315" w:rsidP="00961315">
      <w:pPr>
        <w:ind w:firstLine="540"/>
        <w:jc w:val="both"/>
      </w:pPr>
      <w:r w:rsidRPr="00961315">
        <w:t xml:space="preserve">13) оригинал (или нотариально удостоверенная копия) выписки из Единого государственного реестра юридических лиц (срок действия выписки 30 дней до даты размещения на сайте Предприятия </w:t>
      </w:r>
      <w:r w:rsidRPr="00961315">
        <w:rPr>
          <w:color w:val="000000"/>
        </w:rPr>
        <w:t>(</w:t>
      </w:r>
      <w:r w:rsidRPr="00961315">
        <w:rPr>
          <w:color w:val="000000"/>
          <w:lang w:val="en-US"/>
        </w:rPr>
        <w:t>www</w:t>
      </w:r>
      <w:r w:rsidRPr="00961315">
        <w:rPr>
          <w:color w:val="000000"/>
        </w:rPr>
        <w:t>.</w:t>
      </w:r>
      <w:proofErr w:type="spellStart"/>
      <w:r w:rsidRPr="00961315">
        <w:rPr>
          <w:color w:val="000000"/>
          <w:lang w:val="en-US"/>
        </w:rPr>
        <w:t>primtep</w:t>
      </w:r>
      <w:proofErr w:type="spellEnd"/>
      <w:r w:rsidRPr="00961315">
        <w:rPr>
          <w:color w:val="000000"/>
        </w:rPr>
        <w:t>.</w:t>
      </w:r>
      <w:proofErr w:type="spellStart"/>
      <w:r w:rsidRPr="00961315">
        <w:rPr>
          <w:color w:val="000000"/>
          <w:lang w:val="en-US"/>
        </w:rPr>
        <w:t>ru</w:t>
      </w:r>
      <w:proofErr w:type="spellEnd"/>
      <w:r w:rsidRPr="00961315">
        <w:rPr>
          <w:color w:val="000000"/>
        </w:rPr>
        <w:t>)</w:t>
      </w:r>
      <w:r w:rsidRPr="00961315">
        <w:t xml:space="preserve"> в сети «Интернет» извещения о проведен</w:t>
      </w:r>
      <w:proofErr w:type="gramStart"/>
      <w:r w:rsidRPr="00961315">
        <w:t>ии ау</w:t>
      </w:r>
      <w:proofErr w:type="gramEnd"/>
      <w:r w:rsidRPr="00961315">
        <w:t>кциона);</w:t>
      </w:r>
    </w:p>
    <w:p w:rsidR="00961315" w:rsidRPr="00961315" w:rsidRDefault="00961315" w:rsidP="00961315">
      <w:pPr>
        <w:ind w:firstLine="540"/>
        <w:jc w:val="both"/>
      </w:pPr>
      <w:r w:rsidRPr="00961315">
        <w:lastRenderedPageBreak/>
        <w:t>14) оригинал заявления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61315" w:rsidRPr="00961315" w:rsidRDefault="00961315" w:rsidP="00961315">
      <w:pPr>
        <w:ind w:firstLine="540"/>
        <w:jc w:val="both"/>
      </w:pPr>
      <w:r w:rsidRPr="00961315">
        <w:t xml:space="preserve">15) оригинал или копия, заверенная подписью единоличного исполнительного органа и печатью юридического лица бухгалтерского баланса за последний отчетный период и отчета о прибылях и убытках за календарный год, предшествовавший текущему году, в котором планируется приобретение недвижимого муниципального имущества, с отметкой налогового органа о принятии или </w:t>
      </w:r>
      <w:proofErr w:type="gramStart"/>
      <w:r w:rsidRPr="00961315">
        <w:t>протоколом</w:t>
      </w:r>
      <w:proofErr w:type="gramEnd"/>
      <w:r w:rsidRPr="00961315">
        <w:t xml:space="preserve"> о передаче отчетности по телекоммуникационным каналам связи; предоставляется при превышении балансовой стоимости выставляемого на аукцион Предприятием недвижимог</w:t>
      </w:r>
      <w:r w:rsidR="006D5F87">
        <w:t>о муниципального имущества 20 (д</w:t>
      </w:r>
      <w:r w:rsidRPr="00961315">
        <w:t>вадцати) процентов балансовой стоимости основных производственных средств и нематериальных активов Предприятия;</w:t>
      </w:r>
    </w:p>
    <w:p w:rsidR="00961315" w:rsidRPr="00961315" w:rsidRDefault="00961315" w:rsidP="00961315">
      <w:pPr>
        <w:ind w:firstLine="540"/>
        <w:jc w:val="both"/>
      </w:pPr>
      <w:r w:rsidRPr="00961315">
        <w:t>16) оригинал (или нотариально удостоверенная копия) доверенности;</w:t>
      </w:r>
    </w:p>
    <w:p w:rsidR="00961315" w:rsidRPr="00961315" w:rsidRDefault="00961315" w:rsidP="00961315">
      <w:pPr>
        <w:ind w:firstLine="540"/>
        <w:jc w:val="both"/>
      </w:pPr>
      <w:r w:rsidRPr="00961315">
        <w:t>17) оригинал описи документо</w:t>
      </w:r>
      <w:r w:rsidR="006D5F87">
        <w:t>в (в 2 (д</w:t>
      </w:r>
      <w:r w:rsidRPr="00961315">
        <w:t>вух) экземплярах);</w:t>
      </w:r>
    </w:p>
    <w:p w:rsidR="00961315" w:rsidRPr="00961315" w:rsidRDefault="00961315" w:rsidP="00961315">
      <w:pPr>
        <w:ind w:firstLine="540"/>
        <w:jc w:val="both"/>
      </w:pPr>
      <w:r w:rsidRPr="00961315">
        <w:t>4.6.3. для индивидуальных предпринимателей, участвующих в аукционе самостоятельно:</w:t>
      </w:r>
    </w:p>
    <w:p w:rsidR="00961315" w:rsidRPr="00961315" w:rsidRDefault="00961315" w:rsidP="00961315">
      <w:pPr>
        <w:ind w:firstLine="540"/>
        <w:jc w:val="both"/>
      </w:pPr>
      <w:r w:rsidRPr="00961315">
        <w:t>1) копия свидетельства о государственной регистрации физического лица в качестве индивидуального предпринимателя;</w:t>
      </w:r>
    </w:p>
    <w:p w:rsidR="00961315" w:rsidRPr="00961315" w:rsidRDefault="00961315" w:rsidP="00961315">
      <w:pPr>
        <w:ind w:firstLine="540"/>
        <w:jc w:val="both"/>
      </w:pPr>
      <w:r w:rsidRPr="00961315">
        <w:t>2) копия свидетельства о постановке на учет в налоговом органе физического лица по месту жительства на территории Российской Федерации;</w:t>
      </w:r>
    </w:p>
    <w:p w:rsidR="00961315" w:rsidRPr="00961315" w:rsidRDefault="00961315" w:rsidP="00961315">
      <w:pPr>
        <w:ind w:firstLine="540"/>
        <w:jc w:val="both"/>
      </w:pPr>
      <w:r w:rsidRPr="00961315">
        <w:t>3) копия документа, удостоверяющего личность индивидуального предпринимателя;</w:t>
      </w:r>
    </w:p>
    <w:p w:rsidR="00961315" w:rsidRPr="00961315" w:rsidRDefault="00961315" w:rsidP="00961315">
      <w:pPr>
        <w:ind w:firstLine="540"/>
        <w:jc w:val="both"/>
      </w:pPr>
      <w:r w:rsidRPr="00961315">
        <w:t xml:space="preserve">4) оригинал (или нотариально удостоверенная копия) выписки из Единого государственного реестра индивидуальных предпринимателей (срок действия выписки 30 дней до даты размещения на сайте Предприятия </w:t>
      </w:r>
      <w:r w:rsidRPr="00961315">
        <w:rPr>
          <w:color w:val="000000"/>
        </w:rPr>
        <w:t>(</w:t>
      </w:r>
      <w:r w:rsidRPr="00961315">
        <w:rPr>
          <w:color w:val="000000"/>
          <w:lang w:val="en-US"/>
        </w:rPr>
        <w:t>www</w:t>
      </w:r>
      <w:r w:rsidRPr="00961315">
        <w:rPr>
          <w:color w:val="000000"/>
        </w:rPr>
        <w:t>.</w:t>
      </w:r>
      <w:proofErr w:type="spellStart"/>
      <w:r w:rsidRPr="00961315">
        <w:rPr>
          <w:color w:val="000000"/>
          <w:lang w:val="en-US"/>
        </w:rPr>
        <w:t>primtep</w:t>
      </w:r>
      <w:proofErr w:type="spellEnd"/>
      <w:r w:rsidRPr="00961315">
        <w:rPr>
          <w:color w:val="000000"/>
        </w:rPr>
        <w:t>.</w:t>
      </w:r>
      <w:proofErr w:type="spellStart"/>
      <w:r w:rsidRPr="00961315">
        <w:rPr>
          <w:color w:val="000000"/>
          <w:lang w:val="en-US"/>
        </w:rPr>
        <w:t>ru</w:t>
      </w:r>
      <w:proofErr w:type="spellEnd"/>
      <w:r w:rsidRPr="00961315">
        <w:rPr>
          <w:color w:val="000000"/>
        </w:rPr>
        <w:t xml:space="preserve">) </w:t>
      </w:r>
      <w:r w:rsidRPr="00961315">
        <w:t>в сети «Интернет» извещения о проведен</w:t>
      </w:r>
      <w:proofErr w:type="gramStart"/>
      <w:r w:rsidRPr="00961315">
        <w:t>ии ау</w:t>
      </w:r>
      <w:proofErr w:type="gramEnd"/>
      <w:r w:rsidRPr="00961315">
        <w:t>кциона);</w:t>
      </w:r>
    </w:p>
    <w:p w:rsidR="00961315" w:rsidRPr="00961315" w:rsidRDefault="00961315" w:rsidP="00961315">
      <w:pPr>
        <w:ind w:firstLine="540"/>
        <w:jc w:val="both"/>
      </w:pPr>
      <w:r w:rsidRPr="00961315">
        <w:t>5) оригинал заявления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61315" w:rsidRPr="00961315" w:rsidRDefault="00961315" w:rsidP="00961315">
      <w:pPr>
        <w:ind w:firstLine="540"/>
        <w:jc w:val="both"/>
      </w:pPr>
      <w:r w:rsidRPr="00961315">
        <w:t>6) оригинал платежного документа о перечислении задатка;</w:t>
      </w:r>
    </w:p>
    <w:p w:rsidR="00961315" w:rsidRPr="00961315" w:rsidRDefault="00961315" w:rsidP="00961315">
      <w:pPr>
        <w:ind w:firstLine="540"/>
        <w:jc w:val="both"/>
      </w:pPr>
      <w:r w:rsidRPr="00961315">
        <w:t>7) о</w:t>
      </w:r>
      <w:r w:rsidR="006D5F87">
        <w:t>ригинал описи документов (в 2 (д</w:t>
      </w:r>
      <w:r w:rsidRPr="00961315">
        <w:t>вух) экземплярах);</w:t>
      </w:r>
    </w:p>
    <w:p w:rsidR="00961315" w:rsidRPr="00961315" w:rsidRDefault="00961315" w:rsidP="00961315">
      <w:pPr>
        <w:ind w:firstLine="540"/>
        <w:jc w:val="both"/>
      </w:pPr>
      <w:r w:rsidRPr="00961315">
        <w:t>4.6.4. для индивидуальных предпринимателей, участвующих в аукционе через представителя – юридическое лицо или физическое лицо:</w:t>
      </w:r>
    </w:p>
    <w:p w:rsidR="00961315" w:rsidRPr="00961315" w:rsidRDefault="00961315" w:rsidP="00961315">
      <w:pPr>
        <w:ind w:firstLine="540"/>
        <w:jc w:val="both"/>
      </w:pPr>
      <w:r w:rsidRPr="00961315">
        <w:t>1) нотариально удостоверенная копия свидетельства о государственной регистрации физического лица в качестве индивидуального предпринимателя;</w:t>
      </w:r>
    </w:p>
    <w:p w:rsidR="00961315" w:rsidRPr="00961315" w:rsidRDefault="00961315" w:rsidP="00961315">
      <w:pPr>
        <w:ind w:firstLine="540"/>
        <w:jc w:val="both"/>
      </w:pPr>
      <w:r w:rsidRPr="00961315">
        <w:t>2) нотариально удостоверенная копия свидетельства о постановке на учет в налоговом органе физического лица по месту жительства на территории Российской Федерации;</w:t>
      </w:r>
    </w:p>
    <w:p w:rsidR="00961315" w:rsidRPr="00961315" w:rsidRDefault="00961315" w:rsidP="00961315">
      <w:pPr>
        <w:ind w:firstLine="540"/>
        <w:jc w:val="both"/>
      </w:pPr>
      <w:r w:rsidRPr="00961315">
        <w:t>3) копия документа, удостоверяющего личность индивидуального предпринимателя;</w:t>
      </w:r>
    </w:p>
    <w:p w:rsidR="00961315" w:rsidRPr="00961315" w:rsidRDefault="00961315" w:rsidP="00961315">
      <w:pPr>
        <w:ind w:firstLine="540"/>
        <w:jc w:val="both"/>
      </w:pPr>
      <w:r w:rsidRPr="00961315">
        <w:t>4) оригинал (или нотариально удостоверенная копия) выписки из Единого государственного реестра индивидуальных предпринимателей (срок действия выписки 30 месяцев до даты размещения на сайте Предприяти</w:t>
      </w:r>
      <w:r w:rsidRPr="00961315">
        <w:rPr>
          <w:color w:val="000000"/>
        </w:rPr>
        <w:t>я (</w:t>
      </w:r>
      <w:r w:rsidRPr="00961315">
        <w:rPr>
          <w:color w:val="000000"/>
          <w:lang w:val="en-US"/>
        </w:rPr>
        <w:t>www</w:t>
      </w:r>
      <w:r w:rsidRPr="00961315">
        <w:rPr>
          <w:color w:val="000000"/>
        </w:rPr>
        <w:t>.</w:t>
      </w:r>
      <w:proofErr w:type="spellStart"/>
      <w:r w:rsidRPr="00961315">
        <w:rPr>
          <w:color w:val="000000"/>
          <w:lang w:val="en-US"/>
        </w:rPr>
        <w:t>primtep</w:t>
      </w:r>
      <w:proofErr w:type="spellEnd"/>
      <w:r w:rsidRPr="00961315">
        <w:rPr>
          <w:color w:val="000000"/>
        </w:rPr>
        <w:t>.</w:t>
      </w:r>
      <w:proofErr w:type="spellStart"/>
      <w:r w:rsidRPr="00961315">
        <w:rPr>
          <w:color w:val="000000"/>
          <w:lang w:val="en-US"/>
        </w:rPr>
        <w:t>ru</w:t>
      </w:r>
      <w:proofErr w:type="spellEnd"/>
      <w:r w:rsidRPr="00961315">
        <w:rPr>
          <w:color w:val="000000"/>
        </w:rPr>
        <w:t xml:space="preserve">) </w:t>
      </w:r>
      <w:r w:rsidRPr="00961315">
        <w:t>в сети «Интернет» извещения о проведен</w:t>
      </w:r>
      <w:proofErr w:type="gramStart"/>
      <w:r w:rsidRPr="00961315">
        <w:t>ии ау</w:t>
      </w:r>
      <w:proofErr w:type="gramEnd"/>
      <w:r w:rsidRPr="00961315">
        <w:t>кциона);</w:t>
      </w:r>
    </w:p>
    <w:p w:rsidR="00961315" w:rsidRPr="00961315" w:rsidRDefault="00961315" w:rsidP="00961315">
      <w:pPr>
        <w:ind w:firstLine="540"/>
        <w:jc w:val="both"/>
      </w:pPr>
      <w:r w:rsidRPr="00961315">
        <w:t>5) оригинал заявления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61315" w:rsidRPr="00961315" w:rsidRDefault="00961315" w:rsidP="00961315">
      <w:pPr>
        <w:ind w:firstLine="540"/>
        <w:jc w:val="both"/>
      </w:pPr>
      <w:r w:rsidRPr="00961315">
        <w:t>6) оригинал платежного документа о перечислении задатка;</w:t>
      </w:r>
    </w:p>
    <w:p w:rsidR="00961315" w:rsidRPr="00961315" w:rsidRDefault="00961315" w:rsidP="00961315">
      <w:pPr>
        <w:ind w:firstLine="540"/>
        <w:jc w:val="both"/>
      </w:pPr>
      <w:r w:rsidRPr="00961315">
        <w:t>7) оригинал (или нотариально удостоверенная копия) доверенности;</w:t>
      </w:r>
    </w:p>
    <w:p w:rsidR="00961315" w:rsidRPr="00961315" w:rsidRDefault="00961315" w:rsidP="00961315">
      <w:pPr>
        <w:ind w:firstLine="540"/>
        <w:jc w:val="both"/>
      </w:pPr>
      <w:r w:rsidRPr="00961315">
        <w:t>8) оригинал описи д</w:t>
      </w:r>
      <w:r w:rsidR="00943B2F">
        <w:t>окументов (в 2 (д</w:t>
      </w:r>
      <w:r w:rsidRPr="00961315">
        <w:t>вух) экземплярах);</w:t>
      </w:r>
    </w:p>
    <w:p w:rsidR="00961315" w:rsidRPr="00961315" w:rsidRDefault="00961315" w:rsidP="00961315">
      <w:pPr>
        <w:ind w:firstLine="540"/>
        <w:jc w:val="both"/>
      </w:pPr>
      <w:r w:rsidRPr="00961315">
        <w:t>4.6.5. для физических лиц, участвующих в аукционе самостоятельно:</w:t>
      </w:r>
    </w:p>
    <w:p w:rsidR="00961315" w:rsidRPr="00961315" w:rsidRDefault="00961315" w:rsidP="00961315">
      <w:pPr>
        <w:ind w:firstLine="540"/>
        <w:jc w:val="both"/>
      </w:pPr>
      <w:r w:rsidRPr="00961315">
        <w:t>1) копия документа, удостоверяющего личность;</w:t>
      </w:r>
    </w:p>
    <w:p w:rsidR="00961315" w:rsidRPr="00961315" w:rsidRDefault="00961315" w:rsidP="00961315">
      <w:pPr>
        <w:ind w:firstLine="540"/>
        <w:jc w:val="both"/>
      </w:pPr>
      <w:r w:rsidRPr="00961315">
        <w:t>2) оригинал платежного документа о перечислении задатка;</w:t>
      </w:r>
    </w:p>
    <w:p w:rsidR="00961315" w:rsidRPr="00961315" w:rsidRDefault="00961315" w:rsidP="00961315">
      <w:pPr>
        <w:ind w:firstLine="540"/>
        <w:jc w:val="both"/>
      </w:pPr>
      <w:r w:rsidRPr="00961315">
        <w:t>3) о</w:t>
      </w:r>
      <w:r w:rsidR="00943B2F">
        <w:t>ригинал описи документов (в 2 (д</w:t>
      </w:r>
      <w:r w:rsidRPr="00961315">
        <w:t>вух) экземплярах);</w:t>
      </w:r>
    </w:p>
    <w:p w:rsidR="00961315" w:rsidRPr="00961315" w:rsidRDefault="00961315" w:rsidP="00961315">
      <w:pPr>
        <w:ind w:firstLine="540"/>
        <w:jc w:val="both"/>
      </w:pPr>
      <w:r w:rsidRPr="00961315">
        <w:lastRenderedPageBreak/>
        <w:t>4.6.6. для физических лиц, участвующих в аукционе через представителя – юридическое лицо или физическое лицо:</w:t>
      </w:r>
    </w:p>
    <w:p w:rsidR="00961315" w:rsidRPr="00961315" w:rsidRDefault="00961315" w:rsidP="00961315">
      <w:pPr>
        <w:ind w:firstLine="540"/>
        <w:jc w:val="both"/>
      </w:pPr>
      <w:r w:rsidRPr="00961315">
        <w:t>1) копия документа, удостоверяющего личность;</w:t>
      </w:r>
    </w:p>
    <w:p w:rsidR="00961315" w:rsidRPr="00961315" w:rsidRDefault="00961315" w:rsidP="00961315">
      <w:pPr>
        <w:ind w:firstLine="540"/>
        <w:jc w:val="both"/>
      </w:pPr>
      <w:r w:rsidRPr="00961315">
        <w:t>2) оригинал платежного документа о перечислении задатка;</w:t>
      </w:r>
    </w:p>
    <w:p w:rsidR="00961315" w:rsidRPr="00961315" w:rsidRDefault="00961315" w:rsidP="00961315">
      <w:pPr>
        <w:ind w:firstLine="540"/>
        <w:jc w:val="both"/>
      </w:pPr>
      <w:r w:rsidRPr="00961315">
        <w:t>3) оригинал (или нотариально удостоверенная копия) доверенности;</w:t>
      </w:r>
    </w:p>
    <w:p w:rsidR="00961315" w:rsidRPr="00961315" w:rsidRDefault="00961315" w:rsidP="00961315">
      <w:pPr>
        <w:ind w:firstLine="540"/>
        <w:jc w:val="both"/>
      </w:pPr>
      <w:r w:rsidRPr="00961315">
        <w:t>4) оригинал описи документов (в 2 (Двух) экземплярах);</w:t>
      </w:r>
    </w:p>
    <w:p w:rsidR="00961315" w:rsidRPr="00961315" w:rsidRDefault="00961315" w:rsidP="00961315">
      <w:pPr>
        <w:ind w:firstLine="540"/>
        <w:jc w:val="both"/>
      </w:pPr>
      <w:r w:rsidRPr="00961315">
        <w:t>4.7. дата и время принятия заявки Предприятием; номер, за которым заявка на участие в аукционе зарегистрирована Предприятием в журнале регистрации заявок на участие в аукционе по продаже недвижимого имущества, закрепленного на праве хозяйственного ведения за КГУП «Примтеплоэнерго».</w:t>
      </w:r>
    </w:p>
    <w:p w:rsidR="00961315" w:rsidRPr="00961315" w:rsidRDefault="00961315" w:rsidP="00961315">
      <w:pPr>
        <w:ind w:firstLine="540"/>
        <w:jc w:val="center"/>
        <w:rPr>
          <w:u w:val="single"/>
        </w:rPr>
      </w:pPr>
    </w:p>
    <w:p w:rsidR="00961315" w:rsidRPr="00961315" w:rsidRDefault="00961315" w:rsidP="00961315">
      <w:pPr>
        <w:ind w:firstLine="540"/>
        <w:jc w:val="center"/>
        <w:rPr>
          <w:u w:val="single"/>
        </w:rPr>
      </w:pPr>
    </w:p>
    <w:p w:rsidR="00961315" w:rsidRPr="00961315" w:rsidRDefault="00961315" w:rsidP="00961315">
      <w:pPr>
        <w:ind w:firstLine="540"/>
        <w:jc w:val="center"/>
        <w:rPr>
          <w:u w:val="single"/>
        </w:rPr>
      </w:pPr>
    </w:p>
    <w:p w:rsidR="00961315" w:rsidRPr="00961315" w:rsidRDefault="00961315" w:rsidP="00961315">
      <w:pPr>
        <w:ind w:firstLine="540"/>
        <w:jc w:val="center"/>
        <w:rPr>
          <w:u w:val="single"/>
        </w:rPr>
      </w:pPr>
    </w:p>
    <w:p w:rsidR="00961315" w:rsidRPr="00961315" w:rsidRDefault="00961315" w:rsidP="00961315">
      <w:pPr>
        <w:ind w:firstLine="540"/>
        <w:jc w:val="center"/>
        <w:rPr>
          <w:u w:val="single"/>
        </w:rPr>
      </w:pPr>
    </w:p>
    <w:p w:rsidR="00961315" w:rsidRPr="00961315" w:rsidRDefault="00961315" w:rsidP="00961315">
      <w:pPr>
        <w:ind w:firstLine="540"/>
        <w:jc w:val="center"/>
        <w:rPr>
          <w:u w:val="single"/>
        </w:rPr>
      </w:pPr>
    </w:p>
    <w:p w:rsidR="00961315" w:rsidRPr="00961315" w:rsidRDefault="00961315" w:rsidP="00961315">
      <w:pPr>
        <w:ind w:firstLine="540"/>
        <w:jc w:val="center"/>
        <w:rPr>
          <w:u w:val="single"/>
        </w:rPr>
      </w:pPr>
    </w:p>
    <w:p w:rsidR="00961315" w:rsidRPr="00961315" w:rsidRDefault="00961315" w:rsidP="00961315">
      <w:pPr>
        <w:ind w:firstLine="540"/>
        <w:jc w:val="center"/>
        <w:rPr>
          <w:u w:val="single"/>
        </w:rPr>
      </w:pPr>
    </w:p>
    <w:p w:rsidR="00961315" w:rsidRPr="00961315" w:rsidRDefault="00961315" w:rsidP="00961315">
      <w:pPr>
        <w:ind w:firstLine="540"/>
        <w:jc w:val="center"/>
        <w:rPr>
          <w:u w:val="single"/>
        </w:rPr>
      </w:pPr>
    </w:p>
    <w:p w:rsidR="00961315" w:rsidRPr="00961315" w:rsidRDefault="00961315" w:rsidP="00961315">
      <w:pPr>
        <w:ind w:firstLine="540"/>
        <w:jc w:val="center"/>
        <w:rPr>
          <w:u w:val="single"/>
        </w:rPr>
      </w:pPr>
    </w:p>
    <w:p w:rsidR="00961315" w:rsidRPr="00961315" w:rsidRDefault="00961315" w:rsidP="00961315">
      <w:pPr>
        <w:ind w:firstLine="540"/>
        <w:jc w:val="center"/>
        <w:rPr>
          <w:u w:val="single"/>
        </w:rPr>
      </w:pPr>
    </w:p>
    <w:p w:rsidR="00961315" w:rsidRPr="00961315" w:rsidRDefault="00961315" w:rsidP="00961315">
      <w:pPr>
        <w:ind w:firstLine="540"/>
        <w:jc w:val="center"/>
        <w:rPr>
          <w:u w:val="single"/>
        </w:rPr>
      </w:pPr>
    </w:p>
    <w:p w:rsidR="00961315" w:rsidRPr="00961315" w:rsidRDefault="00961315" w:rsidP="00961315">
      <w:pPr>
        <w:ind w:firstLine="540"/>
        <w:jc w:val="center"/>
        <w:rPr>
          <w:u w:val="single"/>
        </w:rPr>
      </w:pPr>
    </w:p>
    <w:p w:rsidR="00961315" w:rsidRPr="00961315" w:rsidRDefault="00961315" w:rsidP="00961315">
      <w:pPr>
        <w:ind w:firstLine="540"/>
        <w:jc w:val="center"/>
        <w:rPr>
          <w:u w:val="single"/>
        </w:rPr>
      </w:pPr>
    </w:p>
    <w:p w:rsidR="00961315" w:rsidRPr="00961315" w:rsidRDefault="00961315" w:rsidP="00961315">
      <w:pPr>
        <w:ind w:firstLine="540"/>
        <w:jc w:val="center"/>
        <w:rPr>
          <w:u w:val="single"/>
        </w:rPr>
      </w:pPr>
    </w:p>
    <w:p w:rsidR="00961315" w:rsidRPr="00961315" w:rsidRDefault="00961315" w:rsidP="00961315">
      <w:pPr>
        <w:ind w:firstLine="540"/>
        <w:jc w:val="right"/>
        <w:rPr>
          <w:color w:val="000000"/>
        </w:rPr>
      </w:pPr>
    </w:p>
    <w:p w:rsidR="00961315" w:rsidRPr="00961315" w:rsidRDefault="00961315" w:rsidP="00961315">
      <w:pPr>
        <w:ind w:firstLine="540"/>
        <w:jc w:val="right"/>
        <w:rPr>
          <w:color w:val="000000"/>
        </w:rPr>
      </w:pPr>
    </w:p>
    <w:p w:rsidR="00961315" w:rsidRPr="00961315" w:rsidRDefault="00961315" w:rsidP="00961315">
      <w:pPr>
        <w:ind w:firstLine="540"/>
        <w:jc w:val="right"/>
        <w:rPr>
          <w:color w:val="000000"/>
        </w:rPr>
      </w:pPr>
    </w:p>
    <w:p w:rsidR="00961315" w:rsidRPr="00961315" w:rsidRDefault="00961315" w:rsidP="00961315">
      <w:pPr>
        <w:ind w:firstLine="540"/>
        <w:jc w:val="right"/>
        <w:rPr>
          <w:color w:val="000000"/>
        </w:rPr>
      </w:pPr>
    </w:p>
    <w:p w:rsidR="00693288" w:rsidRDefault="00693288" w:rsidP="00961315">
      <w:pPr>
        <w:ind w:firstLine="540"/>
        <w:jc w:val="right"/>
        <w:rPr>
          <w:color w:val="000000"/>
        </w:rPr>
      </w:pPr>
    </w:p>
    <w:p w:rsidR="00693288" w:rsidRDefault="00693288" w:rsidP="00961315">
      <w:pPr>
        <w:ind w:firstLine="540"/>
        <w:jc w:val="right"/>
        <w:rPr>
          <w:color w:val="000000"/>
        </w:rPr>
      </w:pPr>
    </w:p>
    <w:p w:rsidR="00693288" w:rsidRDefault="00693288" w:rsidP="00961315">
      <w:pPr>
        <w:ind w:firstLine="540"/>
        <w:jc w:val="right"/>
        <w:rPr>
          <w:color w:val="000000"/>
        </w:rPr>
      </w:pPr>
    </w:p>
    <w:p w:rsidR="00693288" w:rsidRDefault="00693288" w:rsidP="00961315">
      <w:pPr>
        <w:ind w:firstLine="540"/>
        <w:jc w:val="right"/>
        <w:rPr>
          <w:color w:val="000000"/>
        </w:rPr>
      </w:pPr>
    </w:p>
    <w:p w:rsidR="00693288" w:rsidRDefault="00693288" w:rsidP="00961315">
      <w:pPr>
        <w:ind w:firstLine="540"/>
        <w:jc w:val="right"/>
        <w:rPr>
          <w:color w:val="000000"/>
        </w:rPr>
      </w:pPr>
    </w:p>
    <w:p w:rsidR="00693288" w:rsidRDefault="00693288" w:rsidP="00961315">
      <w:pPr>
        <w:ind w:firstLine="540"/>
        <w:jc w:val="right"/>
        <w:rPr>
          <w:color w:val="000000"/>
        </w:rPr>
      </w:pPr>
    </w:p>
    <w:p w:rsidR="00693288" w:rsidRDefault="00693288" w:rsidP="00961315">
      <w:pPr>
        <w:ind w:firstLine="540"/>
        <w:jc w:val="right"/>
        <w:rPr>
          <w:color w:val="000000"/>
        </w:rPr>
      </w:pPr>
    </w:p>
    <w:p w:rsidR="00693288" w:rsidRDefault="00693288" w:rsidP="00961315">
      <w:pPr>
        <w:ind w:firstLine="540"/>
        <w:jc w:val="right"/>
        <w:rPr>
          <w:color w:val="000000"/>
        </w:rPr>
      </w:pPr>
    </w:p>
    <w:p w:rsidR="00693288" w:rsidRDefault="00693288" w:rsidP="00961315">
      <w:pPr>
        <w:ind w:firstLine="540"/>
        <w:jc w:val="right"/>
        <w:rPr>
          <w:color w:val="000000"/>
        </w:rPr>
      </w:pPr>
    </w:p>
    <w:p w:rsidR="00693288" w:rsidRDefault="00693288" w:rsidP="00961315">
      <w:pPr>
        <w:ind w:firstLine="540"/>
        <w:jc w:val="right"/>
        <w:rPr>
          <w:color w:val="000000"/>
        </w:rPr>
      </w:pPr>
    </w:p>
    <w:p w:rsidR="00693288" w:rsidRDefault="00693288" w:rsidP="00961315">
      <w:pPr>
        <w:ind w:firstLine="540"/>
        <w:jc w:val="right"/>
        <w:rPr>
          <w:color w:val="000000"/>
        </w:rPr>
      </w:pPr>
    </w:p>
    <w:p w:rsidR="00693288" w:rsidRDefault="00693288" w:rsidP="00961315">
      <w:pPr>
        <w:ind w:firstLine="540"/>
        <w:jc w:val="right"/>
        <w:rPr>
          <w:color w:val="000000"/>
        </w:rPr>
      </w:pPr>
    </w:p>
    <w:p w:rsidR="00693288" w:rsidRDefault="00693288" w:rsidP="00961315">
      <w:pPr>
        <w:ind w:firstLine="540"/>
        <w:jc w:val="right"/>
        <w:rPr>
          <w:color w:val="000000"/>
        </w:rPr>
      </w:pPr>
    </w:p>
    <w:p w:rsidR="00943B2F" w:rsidRDefault="00943B2F" w:rsidP="00961315">
      <w:pPr>
        <w:ind w:firstLine="540"/>
        <w:jc w:val="right"/>
        <w:rPr>
          <w:color w:val="000000"/>
        </w:rPr>
      </w:pPr>
    </w:p>
    <w:p w:rsidR="00943B2F" w:rsidRDefault="00943B2F" w:rsidP="00961315">
      <w:pPr>
        <w:ind w:firstLine="540"/>
        <w:jc w:val="right"/>
        <w:rPr>
          <w:color w:val="000000"/>
        </w:rPr>
      </w:pPr>
    </w:p>
    <w:p w:rsidR="00943B2F" w:rsidRDefault="00943B2F" w:rsidP="00961315">
      <w:pPr>
        <w:ind w:firstLine="540"/>
        <w:jc w:val="right"/>
        <w:rPr>
          <w:color w:val="000000"/>
        </w:rPr>
      </w:pPr>
    </w:p>
    <w:p w:rsidR="00962DA5" w:rsidRDefault="00962DA5" w:rsidP="00962DA5">
      <w:pPr>
        <w:suppressAutoHyphens w:val="0"/>
        <w:autoSpaceDE w:val="0"/>
        <w:autoSpaceDN w:val="0"/>
        <w:adjustRightInd w:val="0"/>
        <w:jc w:val="center"/>
        <w:rPr>
          <w:rFonts w:eastAsia="Calibri"/>
          <w:sz w:val="25"/>
          <w:szCs w:val="25"/>
          <w:lang w:eastAsia="en-US"/>
        </w:rPr>
      </w:pPr>
    </w:p>
    <w:p w:rsidR="00962DA5" w:rsidRDefault="00962DA5" w:rsidP="00962DA5">
      <w:pPr>
        <w:suppressAutoHyphens w:val="0"/>
        <w:autoSpaceDE w:val="0"/>
        <w:autoSpaceDN w:val="0"/>
        <w:adjustRightInd w:val="0"/>
        <w:jc w:val="center"/>
        <w:rPr>
          <w:rFonts w:eastAsia="Calibri"/>
          <w:sz w:val="25"/>
          <w:szCs w:val="25"/>
          <w:lang w:eastAsia="en-US"/>
        </w:rPr>
      </w:pPr>
    </w:p>
    <w:p w:rsidR="00962DA5" w:rsidRDefault="00962DA5" w:rsidP="00962DA5">
      <w:pPr>
        <w:suppressAutoHyphens w:val="0"/>
        <w:autoSpaceDE w:val="0"/>
        <w:autoSpaceDN w:val="0"/>
        <w:adjustRightInd w:val="0"/>
        <w:jc w:val="center"/>
        <w:rPr>
          <w:rFonts w:eastAsia="Calibri"/>
          <w:sz w:val="25"/>
          <w:szCs w:val="25"/>
          <w:lang w:eastAsia="en-US"/>
        </w:rPr>
      </w:pPr>
    </w:p>
    <w:p w:rsidR="00962DA5" w:rsidRDefault="00962DA5" w:rsidP="00962DA5">
      <w:pPr>
        <w:suppressAutoHyphens w:val="0"/>
        <w:autoSpaceDE w:val="0"/>
        <w:autoSpaceDN w:val="0"/>
        <w:adjustRightInd w:val="0"/>
        <w:jc w:val="center"/>
        <w:rPr>
          <w:rFonts w:eastAsia="Calibri"/>
          <w:sz w:val="25"/>
          <w:szCs w:val="25"/>
          <w:lang w:eastAsia="en-US"/>
        </w:rPr>
      </w:pPr>
    </w:p>
    <w:p w:rsidR="00962DA5" w:rsidRDefault="00962DA5" w:rsidP="00962DA5">
      <w:pPr>
        <w:suppressAutoHyphens w:val="0"/>
        <w:autoSpaceDE w:val="0"/>
        <w:autoSpaceDN w:val="0"/>
        <w:adjustRightInd w:val="0"/>
        <w:jc w:val="center"/>
        <w:rPr>
          <w:rFonts w:eastAsia="Calibri"/>
          <w:sz w:val="25"/>
          <w:szCs w:val="25"/>
          <w:lang w:eastAsia="en-US"/>
        </w:rPr>
      </w:pPr>
    </w:p>
    <w:p w:rsidR="00962DA5" w:rsidRDefault="00962DA5" w:rsidP="00962DA5">
      <w:pPr>
        <w:suppressAutoHyphens w:val="0"/>
        <w:autoSpaceDE w:val="0"/>
        <w:autoSpaceDN w:val="0"/>
        <w:adjustRightInd w:val="0"/>
        <w:jc w:val="center"/>
        <w:rPr>
          <w:rFonts w:eastAsia="Calibri"/>
          <w:sz w:val="25"/>
          <w:szCs w:val="25"/>
          <w:lang w:eastAsia="en-US"/>
        </w:rPr>
      </w:pPr>
    </w:p>
    <w:p w:rsidR="00962DA5" w:rsidRDefault="00962DA5" w:rsidP="00962DA5">
      <w:pPr>
        <w:suppressAutoHyphens w:val="0"/>
        <w:autoSpaceDE w:val="0"/>
        <w:autoSpaceDN w:val="0"/>
        <w:adjustRightInd w:val="0"/>
        <w:jc w:val="center"/>
        <w:rPr>
          <w:rFonts w:eastAsia="Calibri"/>
          <w:sz w:val="25"/>
          <w:szCs w:val="25"/>
          <w:lang w:eastAsia="en-US"/>
        </w:rPr>
      </w:pPr>
    </w:p>
    <w:p w:rsidR="00962DA5" w:rsidRPr="00962DA5" w:rsidRDefault="00962DA5" w:rsidP="00962DA5">
      <w:pPr>
        <w:suppressAutoHyphens w:val="0"/>
        <w:autoSpaceDE w:val="0"/>
        <w:autoSpaceDN w:val="0"/>
        <w:adjustRightInd w:val="0"/>
        <w:jc w:val="center"/>
        <w:rPr>
          <w:rFonts w:eastAsia="Calibri"/>
          <w:lang w:eastAsia="en-US"/>
        </w:rPr>
      </w:pPr>
      <w:r>
        <w:rPr>
          <w:rFonts w:eastAsia="Calibri"/>
          <w:sz w:val="25"/>
          <w:szCs w:val="25"/>
          <w:lang w:eastAsia="en-US"/>
        </w:rPr>
        <w:lastRenderedPageBreak/>
        <w:t xml:space="preserve">                                                                                                                                   </w:t>
      </w:r>
      <w:r w:rsidRPr="00962DA5">
        <w:rPr>
          <w:rFonts w:eastAsia="Calibri"/>
          <w:lang w:eastAsia="en-US"/>
        </w:rPr>
        <w:t>Приложение 3</w:t>
      </w:r>
    </w:p>
    <w:p w:rsidR="00962DA5" w:rsidRDefault="00962DA5" w:rsidP="00962DA5">
      <w:pPr>
        <w:suppressAutoHyphens w:val="0"/>
        <w:autoSpaceDE w:val="0"/>
        <w:autoSpaceDN w:val="0"/>
        <w:adjustRightInd w:val="0"/>
        <w:jc w:val="center"/>
        <w:rPr>
          <w:rFonts w:eastAsia="Calibri"/>
          <w:sz w:val="25"/>
          <w:szCs w:val="25"/>
          <w:lang w:eastAsia="en-US"/>
        </w:rPr>
      </w:pPr>
    </w:p>
    <w:p w:rsidR="00962DA5" w:rsidRPr="00962DA5" w:rsidRDefault="00962DA5" w:rsidP="00962DA5">
      <w:pPr>
        <w:suppressAutoHyphens w:val="0"/>
        <w:autoSpaceDE w:val="0"/>
        <w:autoSpaceDN w:val="0"/>
        <w:adjustRightInd w:val="0"/>
        <w:jc w:val="center"/>
        <w:rPr>
          <w:rFonts w:eastAsia="Calibri"/>
          <w:lang w:eastAsia="en-US"/>
        </w:rPr>
      </w:pPr>
      <w:r w:rsidRPr="00962DA5">
        <w:rPr>
          <w:rFonts w:eastAsia="Calibri"/>
          <w:lang w:eastAsia="en-US"/>
        </w:rPr>
        <w:t>ДОГОВОР КУПЛИ-ПРОДАЖИ № _______/0063</w:t>
      </w:r>
    </w:p>
    <w:p w:rsidR="00962DA5" w:rsidRPr="00962DA5" w:rsidRDefault="00962DA5" w:rsidP="00962DA5">
      <w:pPr>
        <w:suppressAutoHyphens w:val="0"/>
        <w:autoSpaceDE w:val="0"/>
        <w:autoSpaceDN w:val="0"/>
        <w:adjustRightInd w:val="0"/>
        <w:jc w:val="both"/>
        <w:rPr>
          <w:rFonts w:eastAsia="Calibri"/>
          <w:lang w:eastAsia="en-US"/>
        </w:rPr>
      </w:pPr>
    </w:p>
    <w:p w:rsidR="00962DA5" w:rsidRPr="00962DA5" w:rsidRDefault="00962DA5" w:rsidP="00962DA5">
      <w:pPr>
        <w:suppressAutoHyphens w:val="0"/>
        <w:autoSpaceDE w:val="0"/>
        <w:autoSpaceDN w:val="0"/>
        <w:adjustRightInd w:val="0"/>
        <w:ind w:left="-567"/>
        <w:jc w:val="both"/>
        <w:rPr>
          <w:rFonts w:eastAsia="Calibri"/>
          <w:lang w:eastAsia="en-US"/>
        </w:rPr>
      </w:pPr>
      <w:r w:rsidRPr="00962DA5">
        <w:rPr>
          <w:rFonts w:eastAsia="Calibri"/>
          <w:lang w:eastAsia="en-US"/>
        </w:rPr>
        <w:t>г. Владивосток                               «___» _________ 2013г.</w:t>
      </w:r>
      <w:r w:rsidRPr="00962DA5">
        <w:rPr>
          <w:rFonts w:eastAsia="Calibri"/>
          <w:lang w:eastAsia="en-US"/>
        </w:rPr>
        <w:br/>
      </w:r>
      <w:r w:rsidRPr="00962DA5">
        <w:rPr>
          <w:rFonts w:eastAsia="Calibri"/>
          <w:lang w:eastAsia="en-US"/>
        </w:rPr>
        <w:br/>
      </w:r>
      <w:r w:rsidRPr="00962DA5">
        <w:rPr>
          <w:rFonts w:eastAsia="Calibri"/>
          <w:lang w:eastAsia="en-US"/>
        </w:rPr>
        <w:tab/>
      </w:r>
      <w:proofErr w:type="gramStart"/>
      <w:r w:rsidRPr="00962DA5">
        <w:rPr>
          <w:rFonts w:eastAsia="Calibri"/>
          <w:lang w:eastAsia="en-US"/>
        </w:rPr>
        <w:t xml:space="preserve">КГУП «Примтеплоэнерго», именуемое в дальнейшем «Продавец», в лице генерального директора Попова Анатолия Львовича, действующего на основании Устава, с одной стороны, и _____________________, именуемое в дальнейшем «Покупатель», в лице ________________, действующего на основании _____________, с другой стороны, вместе именуемые «Стороны», заключили настоящий договор, далее по тексту «Договор», о нижеследующем: </w:t>
      </w:r>
      <w:proofErr w:type="gramEnd"/>
    </w:p>
    <w:p w:rsidR="00962DA5" w:rsidRPr="00962DA5" w:rsidRDefault="00962DA5" w:rsidP="00962DA5">
      <w:pPr>
        <w:suppressAutoHyphens w:val="0"/>
        <w:autoSpaceDE w:val="0"/>
        <w:autoSpaceDN w:val="0"/>
        <w:adjustRightInd w:val="0"/>
        <w:ind w:left="-567"/>
        <w:jc w:val="center"/>
        <w:rPr>
          <w:rFonts w:eastAsia="Calibri"/>
          <w:lang w:eastAsia="en-US"/>
        </w:rPr>
      </w:pPr>
    </w:p>
    <w:p w:rsidR="00962DA5" w:rsidRPr="00962DA5" w:rsidRDefault="00962DA5" w:rsidP="00962DA5">
      <w:pPr>
        <w:suppressAutoHyphens w:val="0"/>
        <w:autoSpaceDE w:val="0"/>
        <w:autoSpaceDN w:val="0"/>
        <w:adjustRightInd w:val="0"/>
        <w:ind w:left="-567"/>
        <w:jc w:val="center"/>
        <w:rPr>
          <w:rFonts w:eastAsia="Calibri"/>
          <w:lang w:eastAsia="en-US"/>
        </w:rPr>
      </w:pPr>
      <w:r w:rsidRPr="00962DA5">
        <w:rPr>
          <w:rFonts w:eastAsia="Calibri"/>
          <w:lang w:eastAsia="en-US"/>
        </w:rPr>
        <w:t>1. ПРЕДМЕТ ДОГОВОРА</w:t>
      </w:r>
    </w:p>
    <w:p w:rsidR="00962DA5" w:rsidRPr="00962DA5" w:rsidRDefault="00962DA5" w:rsidP="00962DA5">
      <w:pPr>
        <w:suppressAutoHyphens w:val="0"/>
        <w:autoSpaceDE w:val="0"/>
        <w:autoSpaceDN w:val="0"/>
        <w:adjustRightInd w:val="0"/>
        <w:ind w:left="-567"/>
        <w:jc w:val="both"/>
        <w:rPr>
          <w:lang w:eastAsia="ru-RU"/>
        </w:rPr>
      </w:pPr>
      <w:r w:rsidRPr="00962DA5">
        <w:rPr>
          <w:lang w:eastAsia="ru-RU"/>
        </w:rPr>
        <w:t xml:space="preserve">    1.1.   Продавец   обязуется  передать  Покупателю,  а Покупатель обязуется принять и оплатить недвижимое имущество (далее – товар), указанный в Приложении №1 к настоящему договору.</w:t>
      </w:r>
    </w:p>
    <w:p w:rsidR="00962DA5" w:rsidRPr="00962DA5" w:rsidRDefault="00962DA5" w:rsidP="00962DA5">
      <w:pPr>
        <w:suppressAutoHyphens w:val="0"/>
        <w:autoSpaceDE w:val="0"/>
        <w:autoSpaceDN w:val="0"/>
        <w:adjustRightInd w:val="0"/>
        <w:ind w:left="-567"/>
        <w:jc w:val="both"/>
        <w:rPr>
          <w:lang w:eastAsia="ru-RU"/>
        </w:rPr>
      </w:pPr>
      <w:r w:rsidRPr="00962DA5">
        <w:rPr>
          <w:lang w:eastAsia="ru-RU"/>
        </w:rPr>
        <w:t xml:space="preserve">    1.2. Товар передается годными к эксплуатации, в исправном состоянии, вместе со всеми  принадлежностями и со всеми документами.</w:t>
      </w:r>
    </w:p>
    <w:p w:rsidR="00962DA5" w:rsidRPr="00962DA5" w:rsidRDefault="00962DA5" w:rsidP="00962DA5">
      <w:pPr>
        <w:suppressAutoHyphens w:val="0"/>
        <w:autoSpaceDE w:val="0"/>
        <w:autoSpaceDN w:val="0"/>
        <w:adjustRightInd w:val="0"/>
        <w:ind w:left="-567"/>
        <w:jc w:val="center"/>
        <w:rPr>
          <w:rFonts w:eastAsia="Calibri"/>
          <w:lang w:eastAsia="en-US"/>
        </w:rPr>
      </w:pPr>
    </w:p>
    <w:p w:rsidR="00962DA5" w:rsidRPr="00962DA5" w:rsidRDefault="00962DA5" w:rsidP="00962DA5">
      <w:pPr>
        <w:suppressAutoHyphens w:val="0"/>
        <w:autoSpaceDE w:val="0"/>
        <w:autoSpaceDN w:val="0"/>
        <w:adjustRightInd w:val="0"/>
        <w:ind w:left="-567"/>
        <w:jc w:val="center"/>
        <w:rPr>
          <w:rFonts w:eastAsia="Calibri"/>
          <w:lang w:eastAsia="en-US"/>
        </w:rPr>
      </w:pPr>
      <w:r w:rsidRPr="00962DA5">
        <w:rPr>
          <w:rFonts w:eastAsia="Calibri"/>
          <w:lang w:eastAsia="en-US"/>
        </w:rPr>
        <w:t>2. ПЕРЕДАЧА ТОВАРА</w:t>
      </w:r>
    </w:p>
    <w:p w:rsidR="00962DA5" w:rsidRPr="00962DA5" w:rsidRDefault="00962DA5" w:rsidP="00962DA5">
      <w:pPr>
        <w:suppressAutoHyphens w:val="0"/>
        <w:autoSpaceDE w:val="0"/>
        <w:autoSpaceDN w:val="0"/>
        <w:adjustRightInd w:val="0"/>
        <w:ind w:left="-567"/>
        <w:jc w:val="both"/>
        <w:rPr>
          <w:rFonts w:eastAsia="Calibri"/>
          <w:lang w:eastAsia="en-US"/>
        </w:rPr>
      </w:pPr>
      <w:r w:rsidRPr="00962DA5">
        <w:rPr>
          <w:rFonts w:eastAsia="Calibri"/>
          <w:lang w:eastAsia="en-US"/>
        </w:rPr>
        <w:t xml:space="preserve">2.1. Продавец обязуется передать товар Покупателю в течение 15 дней с момента получения оплаты полной стоимости товара. </w:t>
      </w:r>
    </w:p>
    <w:p w:rsidR="00962DA5" w:rsidRPr="00962DA5" w:rsidRDefault="00962DA5" w:rsidP="00962DA5">
      <w:pPr>
        <w:suppressAutoHyphens w:val="0"/>
        <w:autoSpaceDE w:val="0"/>
        <w:autoSpaceDN w:val="0"/>
        <w:adjustRightInd w:val="0"/>
        <w:ind w:left="-567"/>
        <w:jc w:val="both"/>
        <w:rPr>
          <w:rFonts w:eastAsia="Calibri"/>
          <w:lang w:eastAsia="en-US"/>
        </w:rPr>
      </w:pPr>
      <w:r w:rsidRPr="00962DA5">
        <w:rPr>
          <w:rFonts w:eastAsia="Calibri"/>
          <w:lang w:eastAsia="en-US"/>
        </w:rPr>
        <w:t>2.2. Покупатель обязан принять и оплатить товар на условиях настоящего договора.</w:t>
      </w:r>
    </w:p>
    <w:p w:rsidR="00962DA5" w:rsidRPr="00962DA5" w:rsidRDefault="00962DA5" w:rsidP="00962DA5">
      <w:pPr>
        <w:suppressAutoHyphens w:val="0"/>
        <w:autoSpaceDE w:val="0"/>
        <w:autoSpaceDN w:val="0"/>
        <w:adjustRightInd w:val="0"/>
        <w:ind w:left="-567"/>
        <w:jc w:val="both"/>
        <w:rPr>
          <w:rFonts w:eastAsia="Calibri"/>
          <w:lang w:eastAsia="en-US"/>
        </w:rPr>
      </w:pPr>
      <w:r w:rsidRPr="00962DA5">
        <w:rPr>
          <w:rFonts w:eastAsia="Calibri"/>
          <w:lang w:eastAsia="en-US"/>
        </w:rPr>
        <w:t>2.3. Права на товар переходят к Покупателю с момента передачи ему товара Продавцом, о чем составляется акт приема-передачи товара.</w:t>
      </w:r>
    </w:p>
    <w:p w:rsidR="00962DA5" w:rsidRPr="00962DA5" w:rsidRDefault="00962DA5" w:rsidP="00962DA5">
      <w:pPr>
        <w:suppressAutoHyphens w:val="0"/>
        <w:autoSpaceDE w:val="0"/>
        <w:autoSpaceDN w:val="0"/>
        <w:adjustRightInd w:val="0"/>
        <w:ind w:left="-567"/>
        <w:jc w:val="center"/>
        <w:rPr>
          <w:rFonts w:eastAsia="Calibri"/>
          <w:lang w:eastAsia="en-US"/>
        </w:rPr>
      </w:pPr>
    </w:p>
    <w:p w:rsidR="00962DA5" w:rsidRPr="00962DA5" w:rsidRDefault="00962DA5" w:rsidP="00962DA5">
      <w:pPr>
        <w:suppressAutoHyphens w:val="0"/>
        <w:autoSpaceDE w:val="0"/>
        <w:autoSpaceDN w:val="0"/>
        <w:adjustRightInd w:val="0"/>
        <w:ind w:left="-567"/>
        <w:jc w:val="center"/>
        <w:rPr>
          <w:rFonts w:eastAsia="Calibri"/>
          <w:lang w:eastAsia="en-US"/>
        </w:rPr>
      </w:pPr>
      <w:r w:rsidRPr="00962DA5">
        <w:rPr>
          <w:rFonts w:eastAsia="Calibri"/>
          <w:lang w:eastAsia="en-US"/>
        </w:rPr>
        <w:t>3. ПОРЯДОК РАСЧЕТОВ</w:t>
      </w:r>
    </w:p>
    <w:p w:rsidR="00962DA5" w:rsidRPr="00962DA5" w:rsidRDefault="00962DA5" w:rsidP="00962DA5">
      <w:pPr>
        <w:suppressAutoHyphens w:val="0"/>
        <w:ind w:left="-567"/>
        <w:jc w:val="both"/>
        <w:rPr>
          <w:rFonts w:eastAsia="Calibri"/>
          <w:lang w:eastAsia="en-US"/>
        </w:rPr>
      </w:pPr>
      <w:r w:rsidRPr="00962DA5">
        <w:rPr>
          <w:rFonts w:eastAsia="Calibri"/>
          <w:lang w:eastAsia="en-US"/>
        </w:rPr>
        <w:t>3.1. Стоимость товара определена Сторонами договора в Приложении №1 и составляет</w:t>
      </w:r>
      <w:proofErr w:type="gramStart"/>
      <w:r w:rsidRPr="00962DA5">
        <w:rPr>
          <w:rFonts w:eastAsia="Calibri"/>
          <w:lang w:eastAsia="en-US"/>
        </w:rPr>
        <w:t xml:space="preserve"> ______________ (________________) </w:t>
      </w:r>
      <w:proofErr w:type="gramEnd"/>
      <w:r w:rsidRPr="00962DA5">
        <w:rPr>
          <w:rFonts w:eastAsia="Calibri"/>
          <w:lang w:eastAsia="en-US"/>
        </w:rPr>
        <w:t xml:space="preserve">рублей 00 копеек. </w:t>
      </w:r>
    </w:p>
    <w:p w:rsidR="00962DA5" w:rsidRPr="00962DA5" w:rsidRDefault="00962DA5" w:rsidP="00962DA5">
      <w:pPr>
        <w:suppressAutoHyphens w:val="0"/>
        <w:ind w:left="-567"/>
        <w:jc w:val="both"/>
        <w:rPr>
          <w:rFonts w:eastAsia="Calibri"/>
          <w:lang w:eastAsia="en-US"/>
        </w:rPr>
      </w:pPr>
      <w:r w:rsidRPr="00962DA5">
        <w:rPr>
          <w:rFonts w:eastAsia="Calibri"/>
          <w:lang w:eastAsia="en-US"/>
        </w:rPr>
        <w:t>3.2. Расходы, связанные с переоформлением документов, несет Покупатель.</w:t>
      </w:r>
    </w:p>
    <w:p w:rsidR="00962DA5" w:rsidRPr="00962DA5" w:rsidRDefault="00962DA5" w:rsidP="00962DA5">
      <w:pPr>
        <w:suppressAutoHyphens w:val="0"/>
        <w:autoSpaceDE w:val="0"/>
        <w:autoSpaceDN w:val="0"/>
        <w:adjustRightInd w:val="0"/>
        <w:ind w:left="-567"/>
        <w:jc w:val="center"/>
        <w:rPr>
          <w:rFonts w:eastAsia="Calibri"/>
          <w:lang w:eastAsia="en-US"/>
        </w:rPr>
      </w:pPr>
    </w:p>
    <w:p w:rsidR="00962DA5" w:rsidRPr="00962DA5" w:rsidRDefault="00962DA5" w:rsidP="00962DA5">
      <w:pPr>
        <w:suppressAutoHyphens w:val="0"/>
        <w:autoSpaceDE w:val="0"/>
        <w:autoSpaceDN w:val="0"/>
        <w:adjustRightInd w:val="0"/>
        <w:ind w:left="-567"/>
        <w:jc w:val="center"/>
        <w:rPr>
          <w:rFonts w:eastAsia="Calibri"/>
          <w:lang w:eastAsia="en-US"/>
        </w:rPr>
      </w:pPr>
      <w:r w:rsidRPr="00962DA5">
        <w:rPr>
          <w:rFonts w:eastAsia="Calibri"/>
          <w:lang w:eastAsia="en-US"/>
        </w:rPr>
        <w:t>4. ОТВЕТСТВЕННОСТЬ СТОРОН</w:t>
      </w:r>
    </w:p>
    <w:p w:rsidR="00962DA5" w:rsidRPr="00962DA5" w:rsidRDefault="00962DA5" w:rsidP="00962DA5">
      <w:pPr>
        <w:suppressAutoHyphens w:val="0"/>
        <w:autoSpaceDE w:val="0"/>
        <w:autoSpaceDN w:val="0"/>
        <w:adjustRightInd w:val="0"/>
        <w:ind w:left="-567"/>
        <w:jc w:val="both"/>
        <w:rPr>
          <w:rFonts w:eastAsia="Calibri"/>
          <w:lang w:eastAsia="en-US"/>
        </w:rPr>
      </w:pPr>
      <w:r w:rsidRPr="00962DA5">
        <w:rPr>
          <w:rFonts w:eastAsia="Calibri"/>
          <w:lang w:eastAsia="en-US"/>
        </w:rPr>
        <w:t>4.1. За нарушение сроков передачи товара Покупателю Продавец обязан уплатить Покупателю неустойку в размере 0,1% стоимости товара за каждый день просрочки передачи товара.</w:t>
      </w:r>
    </w:p>
    <w:p w:rsidR="00962DA5" w:rsidRPr="00962DA5" w:rsidRDefault="00962DA5" w:rsidP="00962DA5">
      <w:pPr>
        <w:suppressAutoHyphens w:val="0"/>
        <w:autoSpaceDE w:val="0"/>
        <w:autoSpaceDN w:val="0"/>
        <w:adjustRightInd w:val="0"/>
        <w:ind w:left="-567"/>
        <w:jc w:val="center"/>
        <w:rPr>
          <w:rFonts w:eastAsia="Calibri"/>
          <w:lang w:eastAsia="en-US"/>
        </w:rPr>
      </w:pPr>
    </w:p>
    <w:p w:rsidR="00962DA5" w:rsidRPr="00962DA5" w:rsidRDefault="00962DA5" w:rsidP="00962DA5">
      <w:pPr>
        <w:suppressAutoHyphens w:val="0"/>
        <w:autoSpaceDE w:val="0"/>
        <w:autoSpaceDN w:val="0"/>
        <w:adjustRightInd w:val="0"/>
        <w:ind w:left="-567"/>
        <w:jc w:val="center"/>
        <w:rPr>
          <w:rFonts w:eastAsia="Calibri"/>
          <w:lang w:eastAsia="en-US"/>
        </w:rPr>
      </w:pPr>
      <w:r w:rsidRPr="00962DA5">
        <w:rPr>
          <w:rFonts w:eastAsia="Calibri"/>
          <w:lang w:eastAsia="en-US"/>
        </w:rPr>
        <w:t>5. СРОК ДЕЙСТВИЯ ДОГОВОРА</w:t>
      </w:r>
    </w:p>
    <w:p w:rsidR="00962DA5" w:rsidRPr="00962DA5" w:rsidRDefault="00962DA5" w:rsidP="00962DA5">
      <w:pPr>
        <w:suppressAutoHyphens w:val="0"/>
        <w:autoSpaceDE w:val="0"/>
        <w:autoSpaceDN w:val="0"/>
        <w:adjustRightInd w:val="0"/>
        <w:ind w:left="-567"/>
        <w:jc w:val="both"/>
        <w:rPr>
          <w:rFonts w:eastAsia="Calibri"/>
          <w:lang w:eastAsia="en-US"/>
        </w:rPr>
      </w:pPr>
      <w:r w:rsidRPr="00962DA5">
        <w:rPr>
          <w:rFonts w:eastAsia="Calibri"/>
          <w:lang w:eastAsia="en-US"/>
        </w:rPr>
        <w:t>5.1. Договор вступает в силу с момента его подписания и действует до полного исполнения Сторонами своих обязательств.</w:t>
      </w:r>
    </w:p>
    <w:p w:rsidR="00962DA5" w:rsidRPr="00962DA5" w:rsidRDefault="00962DA5" w:rsidP="00962DA5">
      <w:pPr>
        <w:suppressAutoHyphens w:val="0"/>
        <w:autoSpaceDE w:val="0"/>
        <w:autoSpaceDN w:val="0"/>
        <w:adjustRightInd w:val="0"/>
        <w:ind w:left="-567"/>
        <w:jc w:val="both"/>
        <w:rPr>
          <w:rFonts w:eastAsia="Calibri"/>
          <w:lang w:eastAsia="en-US"/>
        </w:rPr>
      </w:pPr>
      <w:r w:rsidRPr="00962DA5">
        <w:rPr>
          <w:rFonts w:eastAsia="Calibri"/>
          <w:lang w:eastAsia="en-US"/>
        </w:rPr>
        <w:t xml:space="preserve">5.2. Настоящий Договор </w:t>
      </w:r>
      <w:proofErr w:type="gramStart"/>
      <w:r w:rsidRPr="00962DA5">
        <w:rPr>
          <w:rFonts w:eastAsia="Calibri"/>
          <w:lang w:eastAsia="en-US"/>
        </w:rPr>
        <w:t>может быть досрочно расторгнут</w:t>
      </w:r>
      <w:proofErr w:type="gramEnd"/>
      <w:r w:rsidRPr="00962DA5">
        <w:rPr>
          <w:rFonts w:eastAsia="Calibri"/>
          <w:lang w:eastAsia="en-US"/>
        </w:rPr>
        <w:t xml:space="preserve"> в следующих случаях:</w:t>
      </w:r>
    </w:p>
    <w:p w:rsidR="00962DA5" w:rsidRPr="00962DA5" w:rsidRDefault="00962DA5" w:rsidP="00962DA5">
      <w:pPr>
        <w:suppressAutoHyphens w:val="0"/>
        <w:autoSpaceDE w:val="0"/>
        <w:autoSpaceDN w:val="0"/>
        <w:adjustRightInd w:val="0"/>
        <w:ind w:left="-567"/>
        <w:jc w:val="both"/>
        <w:rPr>
          <w:rFonts w:eastAsia="Calibri"/>
          <w:lang w:eastAsia="en-US"/>
        </w:rPr>
      </w:pPr>
      <w:r w:rsidRPr="00962DA5">
        <w:rPr>
          <w:rFonts w:eastAsia="Calibri"/>
          <w:lang w:eastAsia="en-US"/>
        </w:rPr>
        <w:t>- по соглашению Сторон;</w:t>
      </w:r>
    </w:p>
    <w:p w:rsidR="00962DA5" w:rsidRPr="00962DA5" w:rsidRDefault="00962DA5" w:rsidP="00962DA5">
      <w:pPr>
        <w:suppressAutoHyphens w:val="0"/>
        <w:autoSpaceDE w:val="0"/>
        <w:autoSpaceDN w:val="0"/>
        <w:adjustRightInd w:val="0"/>
        <w:ind w:left="-567"/>
        <w:jc w:val="both"/>
        <w:rPr>
          <w:rFonts w:eastAsia="Calibri"/>
          <w:lang w:eastAsia="en-US"/>
        </w:rPr>
      </w:pPr>
      <w:r w:rsidRPr="00962DA5">
        <w:rPr>
          <w:rFonts w:eastAsia="Calibri"/>
          <w:lang w:eastAsia="en-US"/>
        </w:rPr>
        <w:t>- по инициативе одной из Сторон - в случае нарушения договорных обязатель</w:t>
      </w:r>
      <w:proofErr w:type="gramStart"/>
      <w:r w:rsidRPr="00962DA5">
        <w:rPr>
          <w:rFonts w:eastAsia="Calibri"/>
          <w:lang w:eastAsia="en-US"/>
        </w:rPr>
        <w:t>ств др</w:t>
      </w:r>
      <w:proofErr w:type="gramEnd"/>
      <w:r w:rsidRPr="00962DA5">
        <w:rPr>
          <w:rFonts w:eastAsia="Calibri"/>
          <w:lang w:eastAsia="en-US"/>
        </w:rPr>
        <w:t>угой Стороной;</w:t>
      </w:r>
    </w:p>
    <w:p w:rsidR="00962DA5" w:rsidRPr="00962DA5" w:rsidRDefault="00962DA5" w:rsidP="00962DA5">
      <w:pPr>
        <w:suppressAutoHyphens w:val="0"/>
        <w:autoSpaceDE w:val="0"/>
        <w:autoSpaceDN w:val="0"/>
        <w:adjustRightInd w:val="0"/>
        <w:ind w:left="-567"/>
        <w:jc w:val="both"/>
        <w:rPr>
          <w:rFonts w:eastAsia="Calibri"/>
          <w:lang w:eastAsia="en-US"/>
        </w:rPr>
      </w:pPr>
      <w:r w:rsidRPr="00962DA5">
        <w:rPr>
          <w:rFonts w:eastAsia="Calibri"/>
          <w:lang w:eastAsia="en-US"/>
        </w:rPr>
        <w:t>- в иных случаях, предусмотренных законодательством.</w:t>
      </w:r>
    </w:p>
    <w:p w:rsidR="00962DA5" w:rsidRPr="00962DA5" w:rsidRDefault="00962DA5" w:rsidP="00962DA5">
      <w:pPr>
        <w:suppressAutoHyphens w:val="0"/>
        <w:autoSpaceDE w:val="0"/>
        <w:autoSpaceDN w:val="0"/>
        <w:adjustRightInd w:val="0"/>
        <w:ind w:left="-567"/>
        <w:jc w:val="center"/>
        <w:rPr>
          <w:rFonts w:eastAsia="Calibri"/>
          <w:lang w:eastAsia="en-US"/>
        </w:rPr>
      </w:pPr>
    </w:p>
    <w:p w:rsidR="00962DA5" w:rsidRPr="00962DA5" w:rsidRDefault="00962DA5" w:rsidP="00962DA5">
      <w:pPr>
        <w:suppressAutoHyphens w:val="0"/>
        <w:autoSpaceDE w:val="0"/>
        <w:autoSpaceDN w:val="0"/>
        <w:adjustRightInd w:val="0"/>
        <w:ind w:left="-567"/>
        <w:jc w:val="center"/>
        <w:rPr>
          <w:rFonts w:eastAsia="Calibri"/>
          <w:lang w:eastAsia="en-US"/>
        </w:rPr>
      </w:pPr>
      <w:r w:rsidRPr="00962DA5">
        <w:rPr>
          <w:rFonts w:eastAsia="Calibri"/>
          <w:lang w:eastAsia="en-US"/>
        </w:rPr>
        <w:t>6. ЗАКЛЮЧИТЕЛЬНЫЕ ПОЛОЖЕНИЯ</w:t>
      </w:r>
    </w:p>
    <w:p w:rsidR="00962DA5" w:rsidRPr="00962DA5" w:rsidRDefault="00962DA5" w:rsidP="00962DA5">
      <w:pPr>
        <w:suppressAutoHyphens w:val="0"/>
        <w:autoSpaceDE w:val="0"/>
        <w:autoSpaceDN w:val="0"/>
        <w:adjustRightInd w:val="0"/>
        <w:ind w:left="-567"/>
        <w:jc w:val="both"/>
        <w:rPr>
          <w:rFonts w:eastAsia="Calibri"/>
          <w:lang w:eastAsia="en-US"/>
        </w:rPr>
      </w:pPr>
      <w:r w:rsidRPr="00962DA5">
        <w:rPr>
          <w:rFonts w:eastAsia="Calibri"/>
          <w:lang w:eastAsia="en-US"/>
        </w:rPr>
        <w:t>6.1.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962DA5" w:rsidRPr="00962DA5" w:rsidRDefault="00962DA5" w:rsidP="00962DA5">
      <w:pPr>
        <w:suppressAutoHyphens w:val="0"/>
        <w:autoSpaceDE w:val="0"/>
        <w:autoSpaceDN w:val="0"/>
        <w:adjustRightInd w:val="0"/>
        <w:ind w:left="-567"/>
        <w:jc w:val="both"/>
        <w:rPr>
          <w:rFonts w:eastAsia="Calibri"/>
          <w:lang w:eastAsia="en-US"/>
        </w:rPr>
      </w:pPr>
      <w:r w:rsidRPr="00962DA5">
        <w:rPr>
          <w:rFonts w:eastAsia="Calibri"/>
          <w:lang w:eastAsia="en-US"/>
        </w:rPr>
        <w:t>6.2. Настоящий Договор составлен в двух экземплярах, имеющих одинаковую юридическую силу, по одному для каждой Стороны.</w:t>
      </w:r>
    </w:p>
    <w:p w:rsidR="00962DA5" w:rsidRPr="00962DA5" w:rsidRDefault="00962DA5" w:rsidP="00962DA5">
      <w:pPr>
        <w:suppressAutoHyphens w:val="0"/>
        <w:autoSpaceDE w:val="0"/>
        <w:autoSpaceDN w:val="0"/>
        <w:adjustRightInd w:val="0"/>
        <w:ind w:left="-567"/>
        <w:jc w:val="both"/>
        <w:rPr>
          <w:rFonts w:eastAsia="Calibri"/>
          <w:lang w:eastAsia="en-US"/>
        </w:rPr>
      </w:pPr>
    </w:p>
    <w:p w:rsidR="00962DA5" w:rsidRPr="00962DA5" w:rsidRDefault="00962DA5" w:rsidP="00962DA5">
      <w:pPr>
        <w:suppressAutoHyphens w:val="0"/>
        <w:autoSpaceDE w:val="0"/>
        <w:autoSpaceDN w:val="0"/>
        <w:adjustRightInd w:val="0"/>
        <w:ind w:left="-567"/>
        <w:jc w:val="center"/>
        <w:rPr>
          <w:rFonts w:eastAsia="Calibri"/>
          <w:lang w:eastAsia="en-US"/>
        </w:rPr>
      </w:pPr>
    </w:p>
    <w:p w:rsidR="00962DA5" w:rsidRPr="00962DA5" w:rsidRDefault="00962DA5" w:rsidP="00962DA5">
      <w:pPr>
        <w:suppressAutoHyphens w:val="0"/>
        <w:autoSpaceDE w:val="0"/>
        <w:autoSpaceDN w:val="0"/>
        <w:adjustRightInd w:val="0"/>
        <w:ind w:left="-567"/>
        <w:jc w:val="center"/>
        <w:rPr>
          <w:rFonts w:eastAsia="Calibri"/>
          <w:lang w:eastAsia="en-US"/>
        </w:rPr>
      </w:pPr>
      <w:r w:rsidRPr="00962DA5">
        <w:rPr>
          <w:rFonts w:eastAsia="Calibri"/>
          <w:lang w:eastAsia="en-US"/>
        </w:rPr>
        <w:t>7. АДРЕСА И ПЛАТЕЖНЫЕ РЕКВИЗИТЫ СТОРОН</w:t>
      </w:r>
    </w:p>
    <w:p w:rsidR="00962DA5" w:rsidRPr="00962DA5" w:rsidRDefault="00962DA5" w:rsidP="00962DA5">
      <w:pPr>
        <w:suppressAutoHyphens w:val="0"/>
        <w:autoSpaceDE w:val="0"/>
        <w:autoSpaceDN w:val="0"/>
        <w:adjustRightInd w:val="0"/>
        <w:ind w:left="-567"/>
        <w:jc w:val="both"/>
        <w:rPr>
          <w:rFonts w:eastAsia="Calibri"/>
          <w:lang w:eastAsia="en-US"/>
        </w:rPr>
      </w:pPr>
      <w:r w:rsidRPr="00962DA5">
        <w:rPr>
          <w:rFonts w:eastAsia="Calibri"/>
          <w:lang w:eastAsia="en-US"/>
        </w:rPr>
        <w:t xml:space="preserve">ПРОДАВЕЦ: </w:t>
      </w:r>
    </w:p>
    <w:p w:rsidR="00962DA5" w:rsidRPr="00962DA5" w:rsidRDefault="00962DA5" w:rsidP="00962DA5">
      <w:pPr>
        <w:suppressAutoHyphens w:val="0"/>
        <w:autoSpaceDE w:val="0"/>
        <w:autoSpaceDN w:val="0"/>
        <w:adjustRightInd w:val="0"/>
        <w:ind w:left="-567"/>
        <w:jc w:val="both"/>
        <w:rPr>
          <w:rFonts w:eastAsia="Calibri"/>
          <w:lang w:eastAsia="en-US"/>
        </w:rPr>
      </w:pPr>
      <w:r w:rsidRPr="00962DA5">
        <w:rPr>
          <w:rFonts w:eastAsia="Calibri"/>
          <w:lang w:eastAsia="en-US"/>
        </w:rPr>
        <w:t>КГУП «Примтеплоэнерго»</w:t>
      </w:r>
    </w:p>
    <w:p w:rsidR="00962DA5" w:rsidRPr="00962DA5" w:rsidRDefault="00962DA5" w:rsidP="00962DA5">
      <w:pPr>
        <w:suppressAutoHyphens w:val="0"/>
        <w:autoSpaceDE w:val="0"/>
        <w:autoSpaceDN w:val="0"/>
        <w:adjustRightInd w:val="0"/>
        <w:ind w:left="-567"/>
        <w:jc w:val="both"/>
        <w:rPr>
          <w:rFonts w:eastAsia="Calibri"/>
          <w:lang w:eastAsia="en-US"/>
        </w:rPr>
      </w:pPr>
      <w:r w:rsidRPr="00962DA5">
        <w:rPr>
          <w:rFonts w:eastAsia="Calibri"/>
          <w:lang w:eastAsia="en-US"/>
        </w:rPr>
        <w:lastRenderedPageBreak/>
        <w:t>690089, г. Владивосток, ул. Героев Варяга, 12. Тел./факс (423) 230-31-35, 230-31-43</w:t>
      </w:r>
    </w:p>
    <w:p w:rsidR="00962DA5" w:rsidRPr="00962DA5" w:rsidRDefault="00962DA5" w:rsidP="00962DA5">
      <w:pPr>
        <w:suppressAutoHyphens w:val="0"/>
        <w:autoSpaceDE w:val="0"/>
        <w:autoSpaceDN w:val="0"/>
        <w:adjustRightInd w:val="0"/>
        <w:ind w:left="-567"/>
        <w:jc w:val="both"/>
        <w:rPr>
          <w:rFonts w:eastAsia="Calibri"/>
          <w:lang w:eastAsia="en-US"/>
        </w:rPr>
      </w:pPr>
      <w:r w:rsidRPr="00962DA5">
        <w:rPr>
          <w:rFonts w:eastAsia="Calibri"/>
          <w:lang w:val="en-US" w:eastAsia="en-US"/>
        </w:rPr>
        <w:t>E</w:t>
      </w:r>
      <w:r w:rsidRPr="00962DA5">
        <w:rPr>
          <w:rFonts w:eastAsia="Calibri"/>
          <w:lang w:eastAsia="en-US"/>
        </w:rPr>
        <w:t>-</w:t>
      </w:r>
      <w:r w:rsidRPr="00962DA5">
        <w:rPr>
          <w:rFonts w:eastAsia="Calibri"/>
          <w:lang w:val="en-US" w:eastAsia="en-US"/>
        </w:rPr>
        <w:t>mail</w:t>
      </w:r>
      <w:r w:rsidRPr="00962DA5">
        <w:rPr>
          <w:rFonts w:eastAsia="Calibri"/>
          <w:lang w:eastAsia="en-US"/>
        </w:rPr>
        <w:t xml:space="preserve">: </w:t>
      </w:r>
      <w:hyperlink r:id="rId12" w:history="1">
        <w:r w:rsidRPr="00C22F09">
          <w:rPr>
            <w:rFonts w:eastAsia="Calibri"/>
            <w:color w:val="0000FF"/>
            <w:u w:val="single"/>
            <w:lang w:val="en-US" w:eastAsia="en-US"/>
          </w:rPr>
          <w:t>vld</w:t>
        </w:r>
        <w:r w:rsidRPr="00C22F09">
          <w:rPr>
            <w:rFonts w:eastAsia="Calibri"/>
            <w:color w:val="0000FF"/>
            <w:u w:val="single"/>
            <w:lang w:eastAsia="en-US"/>
          </w:rPr>
          <w:t>_</w:t>
        </w:r>
        <w:r w:rsidRPr="00C22F09">
          <w:rPr>
            <w:rFonts w:eastAsia="Calibri"/>
            <w:color w:val="0000FF"/>
            <w:u w:val="single"/>
            <w:lang w:val="en-US" w:eastAsia="en-US"/>
          </w:rPr>
          <w:t>avto</w:t>
        </w:r>
        <w:r w:rsidRPr="00C22F09">
          <w:rPr>
            <w:rFonts w:eastAsia="Calibri"/>
            <w:color w:val="0000FF"/>
            <w:u w:val="single"/>
            <w:lang w:eastAsia="en-US"/>
          </w:rPr>
          <w:t>@</w:t>
        </w:r>
        <w:r w:rsidRPr="00C22F09">
          <w:rPr>
            <w:rFonts w:eastAsia="Calibri"/>
            <w:color w:val="0000FF"/>
            <w:u w:val="single"/>
            <w:lang w:val="en-US" w:eastAsia="en-US"/>
          </w:rPr>
          <w:t>primtep</w:t>
        </w:r>
        <w:r w:rsidRPr="00C22F09">
          <w:rPr>
            <w:rFonts w:eastAsia="Calibri"/>
            <w:color w:val="0000FF"/>
            <w:u w:val="single"/>
            <w:lang w:eastAsia="en-US"/>
          </w:rPr>
          <w:t>.</w:t>
        </w:r>
        <w:r w:rsidRPr="00C22F09">
          <w:rPr>
            <w:rFonts w:eastAsia="Calibri"/>
            <w:color w:val="0000FF"/>
            <w:u w:val="single"/>
            <w:lang w:val="en-US" w:eastAsia="en-US"/>
          </w:rPr>
          <w:t>ru</w:t>
        </w:r>
      </w:hyperlink>
      <w:r w:rsidRPr="00962DA5">
        <w:rPr>
          <w:rFonts w:eastAsia="Calibri"/>
          <w:lang w:eastAsia="en-US"/>
        </w:rPr>
        <w:t xml:space="preserve">, ИНН 2536112729, КПП 254250001, р/с 40602810400000689401 </w:t>
      </w:r>
    </w:p>
    <w:p w:rsidR="00962DA5" w:rsidRPr="00962DA5" w:rsidRDefault="00962DA5" w:rsidP="00962DA5">
      <w:pPr>
        <w:suppressAutoHyphens w:val="0"/>
        <w:autoSpaceDE w:val="0"/>
        <w:autoSpaceDN w:val="0"/>
        <w:adjustRightInd w:val="0"/>
        <w:ind w:left="-567"/>
        <w:jc w:val="both"/>
        <w:rPr>
          <w:rFonts w:eastAsia="Calibri"/>
          <w:lang w:eastAsia="en-US"/>
        </w:rPr>
      </w:pPr>
      <w:r w:rsidRPr="00962DA5">
        <w:rPr>
          <w:rFonts w:eastAsia="Calibri"/>
          <w:lang w:eastAsia="en-US"/>
        </w:rPr>
        <w:t xml:space="preserve">в ОАО АКБ «Приморье»,  г. Владивосток, </w:t>
      </w:r>
      <w:proofErr w:type="gramStart"/>
      <w:r w:rsidRPr="00962DA5">
        <w:rPr>
          <w:rFonts w:eastAsia="Calibri"/>
          <w:lang w:eastAsia="en-US"/>
        </w:rPr>
        <w:t>к</w:t>
      </w:r>
      <w:proofErr w:type="gramEnd"/>
      <w:r w:rsidRPr="00962DA5">
        <w:rPr>
          <w:rFonts w:eastAsia="Calibri"/>
          <w:lang w:eastAsia="en-US"/>
        </w:rPr>
        <w:t>/с 30101810800000000795, БИК 040507795.</w:t>
      </w:r>
    </w:p>
    <w:p w:rsidR="00962DA5" w:rsidRPr="00962DA5" w:rsidRDefault="00962DA5" w:rsidP="00962DA5">
      <w:pPr>
        <w:suppressAutoHyphens w:val="0"/>
        <w:autoSpaceDE w:val="0"/>
        <w:autoSpaceDN w:val="0"/>
        <w:adjustRightInd w:val="0"/>
        <w:ind w:left="-567"/>
        <w:jc w:val="both"/>
        <w:rPr>
          <w:rFonts w:eastAsia="Calibri"/>
          <w:u w:val="single"/>
          <w:lang w:eastAsia="en-US"/>
        </w:rPr>
      </w:pPr>
    </w:p>
    <w:p w:rsidR="00962DA5" w:rsidRPr="00962DA5" w:rsidRDefault="00962DA5" w:rsidP="00962DA5">
      <w:pPr>
        <w:suppressAutoHyphens w:val="0"/>
        <w:autoSpaceDE w:val="0"/>
        <w:autoSpaceDN w:val="0"/>
        <w:adjustRightInd w:val="0"/>
        <w:ind w:left="-567"/>
        <w:jc w:val="both"/>
        <w:rPr>
          <w:rFonts w:eastAsia="Calibri"/>
          <w:u w:val="single"/>
          <w:lang w:eastAsia="en-US"/>
        </w:rPr>
      </w:pPr>
    </w:p>
    <w:p w:rsidR="00962DA5" w:rsidRPr="00962DA5" w:rsidRDefault="00962DA5" w:rsidP="00962DA5">
      <w:pPr>
        <w:suppressAutoHyphens w:val="0"/>
        <w:autoSpaceDE w:val="0"/>
        <w:autoSpaceDN w:val="0"/>
        <w:adjustRightInd w:val="0"/>
        <w:ind w:left="-567"/>
        <w:jc w:val="both"/>
        <w:rPr>
          <w:rFonts w:eastAsia="Calibri"/>
          <w:lang w:eastAsia="en-US"/>
        </w:rPr>
      </w:pPr>
      <w:r w:rsidRPr="00962DA5">
        <w:rPr>
          <w:rFonts w:eastAsia="Calibri"/>
          <w:u w:val="single"/>
          <w:lang w:eastAsia="en-US"/>
        </w:rPr>
        <w:t>ПОКУПАТЕЛЬ</w:t>
      </w:r>
      <w:r w:rsidRPr="00962DA5">
        <w:rPr>
          <w:rFonts w:eastAsia="Calibri"/>
          <w:lang w:eastAsia="en-US"/>
        </w:rPr>
        <w:t>:</w:t>
      </w:r>
    </w:p>
    <w:p w:rsidR="00962DA5" w:rsidRPr="00962DA5" w:rsidRDefault="00962DA5" w:rsidP="00962DA5">
      <w:pPr>
        <w:suppressAutoHyphens w:val="0"/>
        <w:autoSpaceDE w:val="0"/>
        <w:autoSpaceDN w:val="0"/>
        <w:adjustRightInd w:val="0"/>
        <w:ind w:left="-567"/>
        <w:jc w:val="both"/>
        <w:rPr>
          <w:rFonts w:eastAsia="Calibri"/>
          <w:lang w:eastAsia="en-US"/>
        </w:rPr>
      </w:pPr>
      <w:r w:rsidRPr="00962DA5">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______________________________________________________________________________________________________________________________________________________________________________________________________________________________________________________</w:t>
      </w:r>
    </w:p>
    <w:p w:rsidR="00962DA5" w:rsidRPr="00962DA5" w:rsidRDefault="00962DA5" w:rsidP="00962DA5">
      <w:pPr>
        <w:suppressAutoHyphens w:val="0"/>
        <w:autoSpaceDE w:val="0"/>
        <w:autoSpaceDN w:val="0"/>
        <w:adjustRightInd w:val="0"/>
        <w:ind w:left="-567"/>
        <w:jc w:val="both"/>
        <w:rPr>
          <w:rFonts w:eastAsia="Calibri"/>
          <w:u w:val="single"/>
          <w:lang w:eastAsia="en-US"/>
        </w:rPr>
      </w:pPr>
    </w:p>
    <w:p w:rsidR="00962DA5" w:rsidRPr="00962DA5" w:rsidRDefault="00962DA5" w:rsidP="00962DA5">
      <w:pPr>
        <w:suppressAutoHyphens w:val="0"/>
        <w:autoSpaceDE w:val="0"/>
        <w:autoSpaceDN w:val="0"/>
        <w:adjustRightInd w:val="0"/>
        <w:ind w:left="-567"/>
        <w:jc w:val="both"/>
        <w:rPr>
          <w:rFonts w:eastAsia="Calibri"/>
          <w:lang w:eastAsia="en-US"/>
        </w:rPr>
      </w:pPr>
      <w:r w:rsidRPr="00962DA5">
        <w:rPr>
          <w:rFonts w:eastAsia="Calibri"/>
          <w:lang w:eastAsia="en-US"/>
        </w:rPr>
        <w:t xml:space="preserve">Продавец:                                                                               Покупатель:                                                                                </w:t>
      </w:r>
    </w:p>
    <w:p w:rsidR="00962DA5" w:rsidRPr="00962DA5" w:rsidRDefault="00962DA5" w:rsidP="00962DA5">
      <w:pPr>
        <w:suppressAutoHyphens w:val="0"/>
        <w:autoSpaceDE w:val="0"/>
        <w:autoSpaceDN w:val="0"/>
        <w:adjustRightInd w:val="0"/>
        <w:ind w:left="-567"/>
        <w:jc w:val="both"/>
        <w:rPr>
          <w:rFonts w:eastAsia="Calibri"/>
          <w:lang w:eastAsia="en-US"/>
        </w:rPr>
      </w:pPr>
    </w:p>
    <w:p w:rsidR="00962DA5" w:rsidRPr="00962DA5" w:rsidRDefault="00962DA5" w:rsidP="00962DA5">
      <w:pPr>
        <w:suppressAutoHyphens w:val="0"/>
        <w:autoSpaceDE w:val="0"/>
        <w:autoSpaceDN w:val="0"/>
        <w:adjustRightInd w:val="0"/>
        <w:ind w:left="-567"/>
        <w:jc w:val="both"/>
        <w:rPr>
          <w:rFonts w:eastAsia="Calibri"/>
          <w:lang w:eastAsia="en-US"/>
        </w:rPr>
      </w:pPr>
      <w:r w:rsidRPr="00962DA5">
        <w:rPr>
          <w:rFonts w:eastAsia="Calibri"/>
          <w:lang w:eastAsia="en-US"/>
        </w:rPr>
        <w:t xml:space="preserve">КГУП «Примтеплоэнерго»                    </w:t>
      </w:r>
      <w:r w:rsidRPr="00962DA5">
        <w:rPr>
          <w:rFonts w:eastAsia="Calibri"/>
          <w:lang w:eastAsia="en-US"/>
        </w:rPr>
        <w:tab/>
      </w:r>
      <w:r w:rsidRPr="00962DA5">
        <w:rPr>
          <w:rFonts w:eastAsia="Calibri"/>
          <w:lang w:eastAsia="en-US"/>
        </w:rPr>
        <w:tab/>
      </w:r>
      <w:r w:rsidRPr="00962DA5">
        <w:rPr>
          <w:rFonts w:eastAsia="Calibri"/>
          <w:lang w:eastAsia="en-US"/>
        </w:rPr>
        <w:tab/>
        <w:t xml:space="preserve">    ____________________________</w:t>
      </w:r>
    </w:p>
    <w:p w:rsidR="00962DA5" w:rsidRPr="00962DA5" w:rsidRDefault="00962DA5" w:rsidP="00962DA5">
      <w:pPr>
        <w:suppressAutoHyphens w:val="0"/>
        <w:autoSpaceDE w:val="0"/>
        <w:autoSpaceDN w:val="0"/>
        <w:adjustRightInd w:val="0"/>
        <w:ind w:left="-567"/>
        <w:jc w:val="both"/>
        <w:rPr>
          <w:rFonts w:eastAsia="Calibri"/>
          <w:lang w:eastAsia="en-US"/>
        </w:rPr>
      </w:pPr>
    </w:p>
    <w:p w:rsidR="00962DA5" w:rsidRPr="00962DA5" w:rsidRDefault="00962DA5" w:rsidP="00962DA5">
      <w:pPr>
        <w:suppressAutoHyphens w:val="0"/>
        <w:autoSpaceDE w:val="0"/>
        <w:autoSpaceDN w:val="0"/>
        <w:adjustRightInd w:val="0"/>
        <w:ind w:left="-567"/>
        <w:jc w:val="both"/>
        <w:rPr>
          <w:rFonts w:eastAsia="Calibri"/>
          <w:lang w:eastAsia="en-US"/>
        </w:rPr>
      </w:pPr>
    </w:p>
    <w:p w:rsidR="00962DA5" w:rsidRPr="00962DA5" w:rsidRDefault="00962DA5" w:rsidP="00962DA5">
      <w:pPr>
        <w:suppressAutoHyphens w:val="0"/>
        <w:autoSpaceDE w:val="0"/>
        <w:autoSpaceDN w:val="0"/>
        <w:adjustRightInd w:val="0"/>
        <w:ind w:left="-567"/>
        <w:jc w:val="both"/>
        <w:rPr>
          <w:rFonts w:eastAsia="Calibri"/>
          <w:lang w:eastAsia="en-US"/>
        </w:rPr>
      </w:pPr>
      <w:r w:rsidRPr="00962DA5">
        <w:rPr>
          <w:rFonts w:eastAsia="Calibri"/>
          <w:lang w:eastAsia="en-US"/>
        </w:rPr>
        <w:t>_________________  А.Л. Попов                                         ____________________  ____________</w:t>
      </w:r>
    </w:p>
    <w:p w:rsidR="00962DA5" w:rsidRPr="00962DA5" w:rsidRDefault="00962DA5" w:rsidP="00962DA5">
      <w:pPr>
        <w:suppressAutoHyphens w:val="0"/>
        <w:autoSpaceDE w:val="0"/>
        <w:autoSpaceDN w:val="0"/>
        <w:adjustRightInd w:val="0"/>
        <w:ind w:left="-567"/>
        <w:jc w:val="both"/>
        <w:rPr>
          <w:rFonts w:eastAsia="Calibri"/>
          <w:lang w:eastAsia="en-US"/>
        </w:rPr>
      </w:pPr>
    </w:p>
    <w:p w:rsidR="00962DA5" w:rsidRPr="00962DA5" w:rsidRDefault="00962DA5" w:rsidP="00962DA5">
      <w:pPr>
        <w:suppressAutoHyphens w:val="0"/>
        <w:autoSpaceDE w:val="0"/>
        <w:autoSpaceDN w:val="0"/>
        <w:adjustRightInd w:val="0"/>
        <w:ind w:firstLine="540"/>
        <w:jc w:val="both"/>
        <w:rPr>
          <w:rFonts w:eastAsia="Calibri"/>
          <w:lang w:eastAsia="en-US"/>
        </w:rPr>
      </w:pPr>
    </w:p>
    <w:p w:rsidR="00962DA5" w:rsidRPr="00962DA5" w:rsidRDefault="00962DA5" w:rsidP="00962DA5">
      <w:pPr>
        <w:suppressAutoHyphens w:val="0"/>
        <w:spacing w:after="200" w:line="276" w:lineRule="auto"/>
        <w:rPr>
          <w:rFonts w:eastAsia="Calibri"/>
          <w:lang w:eastAsia="en-US"/>
        </w:rPr>
      </w:pPr>
    </w:p>
    <w:p w:rsidR="00962DA5" w:rsidRPr="00962DA5" w:rsidRDefault="00962DA5" w:rsidP="00962DA5">
      <w:pPr>
        <w:suppressAutoHyphens w:val="0"/>
        <w:spacing w:after="200" w:line="276" w:lineRule="auto"/>
        <w:rPr>
          <w:rFonts w:eastAsia="Calibri"/>
          <w:lang w:eastAsia="en-US"/>
        </w:rPr>
      </w:pPr>
    </w:p>
    <w:p w:rsidR="00962DA5" w:rsidRPr="00962DA5" w:rsidRDefault="00962DA5" w:rsidP="00962DA5">
      <w:pPr>
        <w:suppressAutoHyphens w:val="0"/>
        <w:spacing w:after="200" w:line="276" w:lineRule="auto"/>
        <w:rPr>
          <w:rFonts w:eastAsia="Calibri"/>
          <w:lang w:eastAsia="en-US"/>
        </w:rPr>
      </w:pPr>
    </w:p>
    <w:p w:rsidR="00962DA5" w:rsidRPr="00962DA5" w:rsidRDefault="00962DA5" w:rsidP="00962DA5">
      <w:pPr>
        <w:suppressAutoHyphens w:val="0"/>
        <w:spacing w:after="200" w:line="276" w:lineRule="auto"/>
        <w:rPr>
          <w:rFonts w:eastAsia="Calibri"/>
          <w:lang w:eastAsia="en-US"/>
        </w:rPr>
      </w:pPr>
    </w:p>
    <w:p w:rsidR="00962DA5" w:rsidRPr="00962DA5" w:rsidRDefault="00962DA5" w:rsidP="00962DA5">
      <w:pPr>
        <w:suppressAutoHyphens w:val="0"/>
        <w:spacing w:after="200" w:line="276" w:lineRule="auto"/>
        <w:rPr>
          <w:rFonts w:eastAsia="Calibri"/>
          <w:lang w:eastAsia="en-US"/>
        </w:rPr>
      </w:pPr>
    </w:p>
    <w:p w:rsidR="00962DA5" w:rsidRPr="00962DA5" w:rsidRDefault="00962DA5" w:rsidP="00962DA5">
      <w:pPr>
        <w:suppressAutoHyphens w:val="0"/>
        <w:spacing w:after="200" w:line="276" w:lineRule="auto"/>
        <w:rPr>
          <w:rFonts w:eastAsia="Calibri"/>
          <w:lang w:eastAsia="en-US"/>
        </w:rPr>
      </w:pPr>
    </w:p>
    <w:p w:rsidR="00962DA5" w:rsidRPr="00962DA5" w:rsidRDefault="00962DA5" w:rsidP="00962DA5">
      <w:pPr>
        <w:suppressAutoHyphens w:val="0"/>
        <w:spacing w:after="200" w:line="276" w:lineRule="auto"/>
        <w:rPr>
          <w:rFonts w:eastAsia="Calibri"/>
          <w:lang w:eastAsia="en-US"/>
        </w:rPr>
      </w:pPr>
    </w:p>
    <w:p w:rsidR="00962DA5" w:rsidRPr="00962DA5" w:rsidRDefault="00962DA5" w:rsidP="00962DA5">
      <w:pPr>
        <w:suppressAutoHyphens w:val="0"/>
        <w:spacing w:after="200" w:line="276" w:lineRule="auto"/>
        <w:rPr>
          <w:rFonts w:eastAsia="Calibri"/>
          <w:lang w:eastAsia="en-US"/>
        </w:rPr>
      </w:pPr>
    </w:p>
    <w:p w:rsidR="00962DA5" w:rsidRPr="00962DA5" w:rsidRDefault="00962DA5" w:rsidP="00962DA5">
      <w:pPr>
        <w:suppressAutoHyphens w:val="0"/>
        <w:spacing w:after="200" w:line="276" w:lineRule="auto"/>
        <w:rPr>
          <w:rFonts w:eastAsia="Calibri"/>
          <w:lang w:eastAsia="en-US"/>
        </w:rPr>
      </w:pPr>
    </w:p>
    <w:p w:rsidR="00962DA5" w:rsidRPr="00962DA5" w:rsidRDefault="00962DA5" w:rsidP="00962DA5">
      <w:pPr>
        <w:suppressAutoHyphens w:val="0"/>
        <w:spacing w:after="200" w:line="276" w:lineRule="auto"/>
        <w:rPr>
          <w:rFonts w:eastAsia="Calibri"/>
          <w:lang w:eastAsia="en-US"/>
        </w:rPr>
      </w:pPr>
    </w:p>
    <w:p w:rsidR="00962DA5" w:rsidRPr="00962DA5" w:rsidRDefault="00962DA5" w:rsidP="00962DA5">
      <w:pPr>
        <w:tabs>
          <w:tab w:val="left" w:pos="6705"/>
        </w:tabs>
        <w:suppressAutoHyphens w:val="0"/>
        <w:spacing w:after="200" w:line="276" w:lineRule="auto"/>
        <w:rPr>
          <w:rFonts w:eastAsia="Calibri"/>
          <w:lang w:eastAsia="en-US"/>
        </w:rPr>
      </w:pPr>
      <w:r w:rsidRPr="00962DA5">
        <w:rPr>
          <w:rFonts w:eastAsia="Calibri"/>
          <w:lang w:eastAsia="en-US"/>
        </w:rPr>
        <w:tab/>
      </w:r>
    </w:p>
    <w:p w:rsidR="00962DA5" w:rsidRPr="00962DA5" w:rsidRDefault="00962DA5" w:rsidP="00962DA5">
      <w:pPr>
        <w:tabs>
          <w:tab w:val="left" w:pos="6705"/>
        </w:tabs>
        <w:suppressAutoHyphens w:val="0"/>
        <w:spacing w:after="200" w:line="276" w:lineRule="auto"/>
        <w:rPr>
          <w:rFonts w:eastAsia="Calibri"/>
          <w:lang w:eastAsia="en-US"/>
        </w:rPr>
      </w:pPr>
      <w:r w:rsidRPr="00962DA5">
        <w:rPr>
          <w:rFonts w:eastAsia="Calibri"/>
          <w:lang w:eastAsia="en-US"/>
        </w:rPr>
        <w:t xml:space="preserve">                                                                                                                        </w:t>
      </w:r>
    </w:p>
    <w:p w:rsidR="00962DA5" w:rsidRPr="00962DA5" w:rsidRDefault="00962DA5" w:rsidP="00962DA5">
      <w:pPr>
        <w:tabs>
          <w:tab w:val="left" w:pos="6705"/>
        </w:tabs>
        <w:suppressAutoHyphens w:val="0"/>
        <w:spacing w:after="200" w:line="276" w:lineRule="auto"/>
        <w:rPr>
          <w:rFonts w:eastAsia="Calibri"/>
          <w:lang w:eastAsia="en-US"/>
        </w:rPr>
      </w:pPr>
      <w:r w:rsidRPr="00962DA5">
        <w:rPr>
          <w:rFonts w:eastAsia="Calibri"/>
          <w:lang w:eastAsia="en-US"/>
        </w:rPr>
        <w:t xml:space="preserve">                                                                                                                   </w:t>
      </w:r>
    </w:p>
    <w:p w:rsidR="00962DA5" w:rsidRPr="00962DA5" w:rsidRDefault="00962DA5" w:rsidP="00962DA5">
      <w:pPr>
        <w:tabs>
          <w:tab w:val="left" w:pos="6705"/>
        </w:tabs>
        <w:suppressAutoHyphens w:val="0"/>
        <w:spacing w:after="200" w:line="276" w:lineRule="auto"/>
        <w:rPr>
          <w:rFonts w:eastAsia="Calibri"/>
          <w:lang w:eastAsia="en-US"/>
        </w:rPr>
      </w:pPr>
    </w:p>
    <w:p w:rsidR="00962DA5" w:rsidRPr="00962DA5" w:rsidRDefault="00962DA5" w:rsidP="00962DA5">
      <w:pPr>
        <w:tabs>
          <w:tab w:val="left" w:pos="6705"/>
        </w:tabs>
        <w:suppressAutoHyphens w:val="0"/>
        <w:spacing w:after="200" w:line="276" w:lineRule="auto"/>
        <w:rPr>
          <w:rFonts w:eastAsia="Calibri"/>
          <w:lang w:eastAsia="en-US"/>
        </w:rPr>
      </w:pPr>
    </w:p>
    <w:p w:rsidR="00962DA5" w:rsidRPr="00962DA5" w:rsidRDefault="00962DA5" w:rsidP="00962DA5">
      <w:pPr>
        <w:tabs>
          <w:tab w:val="left" w:pos="6705"/>
        </w:tabs>
        <w:suppressAutoHyphens w:val="0"/>
        <w:spacing w:after="200" w:line="276" w:lineRule="auto"/>
        <w:rPr>
          <w:rFonts w:eastAsia="Calibri"/>
          <w:lang w:eastAsia="en-US"/>
        </w:rPr>
      </w:pPr>
    </w:p>
    <w:p w:rsidR="00962DA5" w:rsidRPr="00962DA5" w:rsidRDefault="00962DA5" w:rsidP="00962DA5">
      <w:pPr>
        <w:tabs>
          <w:tab w:val="left" w:pos="6705"/>
        </w:tabs>
        <w:suppressAutoHyphens w:val="0"/>
        <w:spacing w:after="200" w:line="276" w:lineRule="auto"/>
        <w:rPr>
          <w:rFonts w:eastAsia="Calibri"/>
          <w:lang w:eastAsia="en-US"/>
        </w:rPr>
      </w:pPr>
    </w:p>
    <w:p w:rsidR="00962DA5" w:rsidRPr="00962DA5" w:rsidRDefault="00962DA5" w:rsidP="00962DA5">
      <w:pPr>
        <w:tabs>
          <w:tab w:val="left" w:pos="6705"/>
        </w:tabs>
        <w:suppressAutoHyphens w:val="0"/>
        <w:spacing w:after="200" w:line="276" w:lineRule="auto"/>
        <w:rPr>
          <w:rFonts w:eastAsia="Calibri"/>
          <w:lang w:eastAsia="en-US"/>
        </w:rPr>
      </w:pPr>
    </w:p>
    <w:p w:rsidR="00962DA5" w:rsidRPr="00962DA5" w:rsidRDefault="00962DA5" w:rsidP="00962DA5">
      <w:pPr>
        <w:tabs>
          <w:tab w:val="left" w:pos="6705"/>
        </w:tabs>
        <w:suppressAutoHyphens w:val="0"/>
        <w:spacing w:line="276" w:lineRule="auto"/>
        <w:jc w:val="right"/>
        <w:rPr>
          <w:rFonts w:eastAsia="Calibri"/>
          <w:lang w:eastAsia="en-US"/>
        </w:rPr>
      </w:pPr>
      <w:r w:rsidRPr="00962DA5">
        <w:rPr>
          <w:rFonts w:eastAsia="Calibri"/>
          <w:lang w:eastAsia="en-US"/>
        </w:rPr>
        <w:lastRenderedPageBreak/>
        <w:t xml:space="preserve"> Приложение №1                                                                                                      </w:t>
      </w:r>
    </w:p>
    <w:p w:rsidR="00962DA5" w:rsidRPr="00962DA5" w:rsidRDefault="00962DA5" w:rsidP="00962DA5">
      <w:pPr>
        <w:tabs>
          <w:tab w:val="left" w:pos="6705"/>
        </w:tabs>
        <w:suppressAutoHyphens w:val="0"/>
        <w:spacing w:line="276" w:lineRule="auto"/>
        <w:jc w:val="right"/>
        <w:rPr>
          <w:rFonts w:eastAsia="Calibri"/>
          <w:lang w:eastAsia="en-US"/>
        </w:rPr>
      </w:pPr>
      <w:r w:rsidRPr="00962DA5">
        <w:rPr>
          <w:rFonts w:eastAsia="Calibri"/>
          <w:lang w:eastAsia="en-US"/>
        </w:rPr>
        <w:t xml:space="preserve">                                    к договору купли-продажи № _______/0063                        </w:t>
      </w:r>
    </w:p>
    <w:p w:rsidR="00962DA5" w:rsidRPr="00962DA5" w:rsidRDefault="00962DA5" w:rsidP="00962DA5">
      <w:pPr>
        <w:suppressAutoHyphens w:val="0"/>
        <w:spacing w:after="200" w:line="276" w:lineRule="auto"/>
        <w:jc w:val="right"/>
        <w:rPr>
          <w:rFonts w:eastAsia="Calibri"/>
          <w:lang w:eastAsia="en-US"/>
        </w:rPr>
      </w:pPr>
      <w:r w:rsidRPr="00962DA5">
        <w:rPr>
          <w:rFonts w:eastAsia="Calibri"/>
          <w:lang w:eastAsia="en-US"/>
        </w:rPr>
        <w:t xml:space="preserve">                                             от «____» ______ 2013г</w:t>
      </w:r>
    </w:p>
    <w:p w:rsidR="00962DA5" w:rsidRPr="00962DA5" w:rsidRDefault="00962DA5" w:rsidP="00962DA5">
      <w:pPr>
        <w:suppressAutoHyphens w:val="0"/>
        <w:spacing w:after="200" w:line="276" w:lineRule="auto"/>
        <w:jc w:val="center"/>
        <w:rPr>
          <w:rFonts w:eastAsia="Calibri"/>
          <w:b/>
          <w:lang w:eastAsia="en-US"/>
        </w:rPr>
      </w:pPr>
      <w:r w:rsidRPr="00962DA5">
        <w:rPr>
          <w:rFonts w:eastAsia="Calibri"/>
          <w:b/>
          <w:lang w:eastAsia="en-US"/>
        </w:rPr>
        <w:t>Товар, подлежащий передаче.</w:t>
      </w:r>
    </w:p>
    <w:p w:rsidR="00962DA5" w:rsidRPr="00962DA5" w:rsidRDefault="00962DA5" w:rsidP="00962DA5">
      <w:pPr>
        <w:suppressAutoHyphens w:val="0"/>
        <w:spacing w:line="276" w:lineRule="auto"/>
        <w:rPr>
          <w:rFonts w:eastAsia="Calibri"/>
          <w:lang w:eastAsia="en-US"/>
        </w:rPr>
      </w:pPr>
      <w:r w:rsidRPr="00962DA5">
        <w:rPr>
          <w:rFonts w:eastAsia="Calibri"/>
          <w:lang w:eastAsia="en-US"/>
        </w:rPr>
        <w:t>Наименование, состав и характеристика имущества:</w:t>
      </w:r>
    </w:p>
    <w:p w:rsidR="00962DA5" w:rsidRPr="00962DA5" w:rsidRDefault="00962DA5" w:rsidP="00962DA5">
      <w:pPr>
        <w:suppressAutoHyphens w:val="0"/>
        <w:spacing w:line="276" w:lineRule="auto"/>
        <w:rPr>
          <w:rFonts w:eastAsia="Calibri"/>
          <w:lang w:eastAsia="en-US"/>
        </w:rPr>
      </w:pPr>
      <w:r w:rsidRPr="00962DA5">
        <w:rPr>
          <w:rFonts w:eastAsia="Calibri"/>
          <w:lang w:eastAsia="en-US"/>
        </w:rPr>
        <w:t>Общие сведения:</w:t>
      </w:r>
    </w:p>
    <w:p w:rsidR="00962DA5" w:rsidRPr="00962DA5" w:rsidRDefault="00962DA5" w:rsidP="00962DA5">
      <w:pPr>
        <w:suppressAutoHyphens w:val="0"/>
        <w:spacing w:line="276" w:lineRule="auto"/>
        <w:rPr>
          <w:rFonts w:eastAsia="Calibri"/>
          <w:lang w:eastAsia="en-US"/>
        </w:rPr>
      </w:pPr>
      <w:r w:rsidRPr="00962DA5">
        <w:rPr>
          <w:rFonts w:eastAsia="Calibri"/>
          <w:lang w:eastAsia="en-US"/>
        </w:rPr>
        <w:t xml:space="preserve">Название: Катер </w:t>
      </w:r>
      <w:proofErr w:type="gramStart"/>
      <w:r w:rsidRPr="00962DA5">
        <w:rPr>
          <w:rFonts w:eastAsia="Calibri"/>
          <w:lang w:eastAsia="en-US"/>
        </w:rPr>
        <w:t>СБ</w:t>
      </w:r>
      <w:proofErr w:type="gramEnd"/>
    </w:p>
    <w:p w:rsidR="00962DA5" w:rsidRPr="00962DA5" w:rsidRDefault="00962DA5" w:rsidP="00962DA5">
      <w:pPr>
        <w:suppressAutoHyphens w:val="0"/>
        <w:spacing w:line="276" w:lineRule="auto"/>
        <w:rPr>
          <w:rFonts w:eastAsia="Calibri"/>
          <w:lang w:eastAsia="en-US"/>
        </w:rPr>
      </w:pPr>
      <w:r w:rsidRPr="00962DA5">
        <w:rPr>
          <w:rFonts w:eastAsia="Calibri"/>
          <w:lang w:eastAsia="en-US"/>
        </w:rPr>
        <w:t>Регистровый номер: 170413</w:t>
      </w:r>
    </w:p>
    <w:p w:rsidR="00962DA5" w:rsidRPr="00962DA5" w:rsidRDefault="00962DA5" w:rsidP="00962DA5">
      <w:pPr>
        <w:suppressAutoHyphens w:val="0"/>
        <w:spacing w:line="276" w:lineRule="auto"/>
        <w:rPr>
          <w:rFonts w:eastAsia="Calibri"/>
          <w:lang w:eastAsia="en-US"/>
        </w:rPr>
      </w:pPr>
      <w:r w:rsidRPr="00962DA5">
        <w:rPr>
          <w:rFonts w:eastAsia="Calibri"/>
          <w:lang w:eastAsia="en-US"/>
        </w:rPr>
        <w:t>ИМО №: -</w:t>
      </w:r>
    </w:p>
    <w:p w:rsidR="00962DA5" w:rsidRPr="00962DA5" w:rsidRDefault="00962DA5" w:rsidP="00962DA5">
      <w:pPr>
        <w:suppressAutoHyphens w:val="0"/>
        <w:spacing w:line="276" w:lineRule="auto"/>
        <w:rPr>
          <w:rFonts w:eastAsia="Calibri"/>
          <w:lang w:eastAsia="en-US"/>
        </w:rPr>
      </w:pPr>
      <w:r w:rsidRPr="00962DA5">
        <w:rPr>
          <w:rFonts w:eastAsia="Calibri"/>
          <w:lang w:eastAsia="en-US"/>
        </w:rPr>
        <w:t>Позывной сигнал: -</w:t>
      </w:r>
    </w:p>
    <w:p w:rsidR="00962DA5" w:rsidRPr="00962DA5" w:rsidRDefault="00962DA5" w:rsidP="00962DA5">
      <w:pPr>
        <w:suppressAutoHyphens w:val="0"/>
        <w:spacing w:line="276" w:lineRule="auto"/>
        <w:rPr>
          <w:rFonts w:eastAsia="Calibri"/>
          <w:lang w:eastAsia="en-US"/>
        </w:rPr>
      </w:pPr>
      <w:r w:rsidRPr="00962DA5">
        <w:rPr>
          <w:rFonts w:eastAsia="Calibri"/>
          <w:lang w:eastAsia="en-US"/>
        </w:rPr>
        <w:t>Порт прописки: Владивосток</w:t>
      </w:r>
    </w:p>
    <w:p w:rsidR="00962DA5" w:rsidRPr="00962DA5" w:rsidRDefault="00962DA5" w:rsidP="00962DA5">
      <w:pPr>
        <w:suppressAutoHyphens w:val="0"/>
        <w:spacing w:line="276" w:lineRule="auto"/>
        <w:rPr>
          <w:rFonts w:eastAsia="Calibri"/>
          <w:lang w:eastAsia="en-US"/>
        </w:rPr>
      </w:pPr>
      <w:r w:rsidRPr="00962DA5">
        <w:rPr>
          <w:rFonts w:eastAsia="Calibri"/>
          <w:lang w:eastAsia="en-US"/>
        </w:rPr>
        <w:t>Флаг: Россия</w:t>
      </w:r>
    </w:p>
    <w:p w:rsidR="00962DA5" w:rsidRPr="00962DA5" w:rsidRDefault="00962DA5" w:rsidP="00962DA5">
      <w:pPr>
        <w:suppressAutoHyphens w:val="0"/>
        <w:spacing w:line="276" w:lineRule="auto"/>
        <w:rPr>
          <w:rFonts w:eastAsia="Calibri"/>
          <w:lang w:eastAsia="en-US"/>
        </w:rPr>
      </w:pPr>
      <w:r w:rsidRPr="00962DA5">
        <w:rPr>
          <w:rFonts w:eastAsia="Calibri"/>
          <w:lang w:eastAsia="en-US"/>
        </w:rPr>
        <w:t>Последнее Очередное освидетельствование: 21.10.2016</w:t>
      </w:r>
    </w:p>
    <w:p w:rsidR="00962DA5" w:rsidRPr="00962DA5" w:rsidRDefault="00962DA5" w:rsidP="00962DA5">
      <w:pPr>
        <w:suppressAutoHyphens w:val="0"/>
        <w:spacing w:line="276" w:lineRule="auto"/>
        <w:rPr>
          <w:rFonts w:eastAsia="Calibri"/>
          <w:lang w:eastAsia="en-US"/>
        </w:rPr>
      </w:pPr>
      <w:r w:rsidRPr="00962DA5">
        <w:rPr>
          <w:rFonts w:eastAsia="Calibri"/>
          <w:lang w:eastAsia="en-US"/>
        </w:rPr>
        <w:t xml:space="preserve">Символ класса РС: </w:t>
      </w:r>
      <w:proofErr w:type="gramStart"/>
      <w:r w:rsidRPr="00962DA5">
        <w:rPr>
          <w:rFonts w:eastAsia="Calibri"/>
          <w:lang w:eastAsia="en-US"/>
        </w:rPr>
        <w:t>КМ</w:t>
      </w:r>
      <w:proofErr w:type="gramEnd"/>
      <w:r w:rsidRPr="00962DA5">
        <w:rPr>
          <w:rFonts w:eastAsia="Calibri"/>
          <w:lang w:eastAsia="en-US"/>
        </w:rPr>
        <w:t>(*) R3</w:t>
      </w:r>
    </w:p>
    <w:p w:rsidR="00962DA5" w:rsidRPr="00962DA5" w:rsidRDefault="00962DA5" w:rsidP="00962DA5">
      <w:pPr>
        <w:suppressAutoHyphens w:val="0"/>
        <w:spacing w:line="276" w:lineRule="auto"/>
        <w:rPr>
          <w:rFonts w:eastAsia="Calibri"/>
          <w:lang w:eastAsia="en-US"/>
        </w:rPr>
      </w:pPr>
      <w:r w:rsidRPr="00962DA5">
        <w:rPr>
          <w:rFonts w:eastAsia="Calibri"/>
          <w:lang w:eastAsia="en-US"/>
        </w:rPr>
        <w:t>Реновации корпуса: -</w:t>
      </w:r>
    </w:p>
    <w:p w:rsidR="00962DA5" w:rsidRPr="00962DA5" w:rsidRDefault="00962DA5" w:rsidP="00962DA5">
      <w:pPr>
        <w:suppressAutoHyphens w:val="0"/>
        <w:spacing w:line="276" w:lineRule="auto"/>
        <w:rPr>
          <w:rFonts w:eastAsia="Calibri"/>
          <w:lang w:eastAsia="en-US"/>
        </w:rPr>
      </w:pPr>
      <w:r w:rsidRPr="00962DA5">
        <w:rPr>
          <w:rFonts w:eastAsia="Calibri"/>
          <w:lang w:eastAsia="en-US"/>
        </w:rPr>
        <w:t>Дата реновации: -</w:t>
      </w:r>
    </w:p>
    <w:p w:rsidR="00962DA5" w:rsidRPr="00962DA5" w:rsidRDefault="00962DA5" w:rsidP="00962DA5">
      <w:pPr>
        <w:suppressAutoHyphens w:val="0"/>
        <w:spacing w:line="276" w:lineRule="auto"/>
        <w:rPr>
          <w:rFonts w:eastAsia="Calibri"/>
          <w:lang w:eastAsia="en-US"/>
        </w:rPr>
      </w:pPr>
      <w:r w:rsidRPr="00962DA5">
        <w:rPr>
          <w:rFonts w:eastAsia="Calibri"/>
          <w:lang w:eastAsia="en-US"/>
        </w:rPr>
        <w:t>Тип судна:</w:t>
      </w:r>
    </w:p>
    <w:p w:rsidR="00962DA5" w:rsidRPr="00962DA5" w:rsidRDefault="00962DA5" w:rsidP="00962DA5">
      <w:pPr>
        <w:suppressAutoHyphens w:val="0"/>
        <w:spacing w:line="276" w:lineRule="auto"/>
        <w:rPr>
          <w:rFonts w:eastAsia="Calibri"/>
          <w:lang w:eastAsia="en-US"/>
        </w:rPr>
      </w:pPr>
      <w:r w:rsidRPr="00962DA5">
        <w:rPr>
          <w:rFonts w:eastAsia="Calibri"/>
          <w:lang w:eastAsia="en-US"/>
        </w:rPr>
        <w:t xml:space="preserve">Основной тип: </w:t>
      </w:r>
      <w:proofErr w:type="spellStart"/>
      <w:r w:rsidRPr="00962DA5">
        <w:rPr>
          <w:rFonts w:eastAsia="Calibri"/>
          <w:lang w:eastAsia="en-US"/>
        </w:rPr>
        <w:t>Генгруз</w:t>
      </w:r>
      <w:proofErr w:type="spellEnd"/>
      <w:r w:rsidRPr="00962DA5">
        <w:rPr>
          <w:rFonts w:eastAsia="Calibri"/>
          <w:lang w:eastAsia="en-US"/>
        </w:rPr>
        <w:t xml:space="preserve"> / баржа</w:t>
      </w:r>
    </w:p>
    <w:p w:rsidR="00962DA5" w:rsidRPr="00962DA5" w:rsidRDefault="00962DA5" w:rsidP="00962DA5">
      <w:pPr>
        <w:suppressAutoHyphens w:val="0"/>
        <w:spacing w:line="276" w:lineRule="auto"/>
        <w:rPr>
          <w:rFonts w:eastAsia="Calibri"/>
          <w:lang w:eastAsia="en-US"/>
        </w:rPr>
      </w:pPr>
      <w:r w:rsidRPr="00962DA5">
        <w:rPr>
          <w:rFonts w:eastAsia="Calibri"/>
          <w:lang w:eastAsia="en-US"/>
        </w:rPr>
        <w:t>Подтипы: -</w:t>
      </w:r>
    </w:p>
    <w:p w:rsidR="00962DA5" w:rsidRPr="00962DA5" w:rsidRDefault="00962DA5" w:rsidP="00962DA5">
      <w:pPr>
        <w:suppressAutoHyphens w:val="0"/>
        <w:spacing w:line="276" w:lineRule="auto"/>
        <w:rPr>
          <w:rFonts w:eastAsia="Calibri"/>
          <w:lang w:eastAsia="en-US"/>
        </w:rPr>
      </w:pPr>
      <w:r w:rsidRPr="00962DA5">
        <w:rPr>
          <w:rFonts w:eastAsia="Calibri"/>
          <w:lang w:eastAsia="en-US"/>
        </w:rPr>
        <w:t>Сведения о постройке:</w:t>
      </w:r>
    </w:p>
    <w:p w:rsidR="00962DA5" w:rsidRPr="00962DA5" w:rsidRDefault="00962DA5" w:rsidP="00962DA5">
      <w:pPr>
        <w:suppressAutoHyphens w:val="0"/>
        <w:spacing w:line="276" w:lineRule="auto"/>
        <w:rPr>
          <w:rFonts w:eastAsia="Calibri"/>
          <w:lang w:eastAsia="en-US"/>
        </w:rPr>
      </w:pPr>
      <w:r w:rsidRPr="00962DA5">
        <w:rPr>
          <w:rFonts w:eastAsia="Calibri"/>
          <w:lang w:eastAsia="en-US"/>
        </w:rPr>
        <w:t>Дата постройки: 1991</w:t>
      </w:r>
    </w:p>
    <w:p w:rsidR="00962DA5" w:rsidRPr="00962DA5" w:rsidRDefault="00962DA5" w:rsidP="00962DA5">
      <w:pPr>
        <w:suppressAutoHyphens w:val="0"/>
        <w:spacing w:line="276" w:lineRule="auto"/>
        <w:rPr>
          <w:rFonts w:eastAsia="Calibri"/>
          <w:lang w:eastAsia="en-US"/>
        </w:rPr>
      </w:pPr>
      <w:r w:rsidRPr="00962DA5">
        <w:rPr>
          <w:rFonts w:eastAsia="Calibri"/>
          <w:lang w:eastAsia="en-US"/>
        </w:rPr>
        <w:t>Страна постройки: Российская Федерация, Славянка</w:t>
      </w:r>
    </w:p>
    <w:p w:rsidR="00962DA5" w:rsidRPr="00962DA5" w:rsidRDefault="00962DA5" w:rsidP="00962DA5">
      <w:pPr>
        <w:suppressAutoHyphens w:val="0"/>
        <w:spacing w:line="276" w:lineRule="auto"/>
        <w:rPr>
          <w:rFonts w:eastAsia="Calibri"/>
          <w:lang w:eastAsia="en-US"/>
        </w:rPr>
      </w:pPr>
      <w:r w:rsidRPr="00962DA5">
        <w:rPr>
          <w:rFonts w:eastAsia="Calibri"/>
          <w:lang w:eastAsia="en-US"/>
        </w:rPr>
        <w:t>Строительный номер: -</w:t>
      </w:r>
    </w:p>
    <w:p w:rsidR="00962DA5" w:rsidRPr="00962DA5" w:rsidRDefault="00962DA5" w:rsidP="00962DA5">
      <w:pPr>
        <w:suppressAutoHyphens w:val="0"/>
        <w:spacing w:line="276" w:lineRule="auto"/>
        <w:rPr>
          <w:rFonts w:eastAsia="Calibri"/>
          <w:lang w:eastAsia="en-US"/>
        </w:rPr>
      </w:pPr>
      <w:r w:rsidRPr="00962DA5">
        <w:rPr>
          <w:rFonts w:eastAsia="Calibri"/>
          <w:lang w:eastAsia="en-US"/>
        </w:rPr>
        <w:t>Размеры и скорость:</w:t>
      </w:r>
    </w:p>
    <w:p w:rsidR="00962DA5" w:rsidRPr="00962DA5" w:rsidRDefault="00962DA5" w:rsidP="00962DA5">
      <w:pPr>
        <w:suppressAutoHyphens w:val="0"/>
        <w:spacing w:line="276" w:lineRule="auto"/>
        <w:rPr>
          <w:rFonts w:eastAsia="Calibri"/>
          <w:lang w:eastAsia="en-US"/>
        </w:rPr>
      </w:pPr>
      <w:r w:rsidRPr="00962DA5">
        <w:rPr>
          <w:rFonts w:eastAsia="Calibri"/>
          <w:lang w:eastAsia="en-US"/>
        </w:rPr>
        <w:t>Валовая вместимость: 39</w:t>
      </w:r>
    </w:p>
    <w:p w:rsidR="00962DA5" w:rsidRPr="00962DA5" w:rsidRDefault="00962DA5" w:rsidP="00962DA5">
      <w:pPr>
        <w:suppressAutoHyphens w:val="0"/>
        <w:spacing w:line="276" w:lineRule="auto"/>
        <w:rPr>
          <w:rFonts w:eastAsia="Calibri"/>
          <w:lang w:eastAsia="en-US"/>
        </w:rPr>
      </w:pPr>
      <w:r w:rsidRPr="00962DA5">
        <w:rPr>
          <w:rFonts w:eastAsia="Calibri"/>
          <w:lang w:eastAsia="en-US"/>
        </w:rPr>
        <w:t>Чистая вместимость: 11</w:t>
      </w:r>
    </w:p>
    <w:p w:rsidR="00962DA5" w:rsidRPr="00962DA5" w:rsidRDefault="00962DA5" w:rsidP="00962DA5">
      <w:pPr>
        <w:suppressAutoHyphens w:val="0"/>
        <w:spacing w:line="276" w:lineRule="auto"/>
        <w:rPr>
          <w:rFonts w:eastAsia="Calibri"/>
          <w:lang w:eastAsia="en-US"/>
        </w:rPr>
      </w:pPr>
      <w:r w:rsidRPr="00962DA5">
        <w:rPr>
          <w:rFonts w:eastAsia="Calibri"/>
          <w:lang w:eastAsia="en-US"/>
        </w:rPr>
        <w:t>Длина (м): 18,00</w:t>
      </w:r>
    </w:p>
    <w:p w:rsidR="00962DA5" w:rsidRPr="00962DA5" w:rsidRDefault="00962DA5" w:rsidP="00962DA5">
      <w:pPr>
        <w:suppressAutoHyphens w:val="0"/>
        <w:spacing w:line="276" w:lineRule="auto"/>
        <w:rPr>
          <w:rFonts w:eastAsia="Calibri"/>
          <w:lang w:eastAsia="en-US"/>
        </w:rPr>
      </w:pPr>
      <w:r w:rsidRPr="00962DA5">
        <w:rPr>
          <w:rFonts w:eastAsia="Calibri"/>
          <w:lang w:eastAsia="en-US"/>
        </w:rPr>
        <w:t>Ширина (м): 5,20</w:t>
      </w:r>
    </w:p>
    <w:p w:rsidR="00962DA5" w:rsidRPr="00962DA5" w:rsidRDefault="00962DA5" w:rsidP="00962DA5">
      <w:pPr>
        <w:suppressAutoHyphens w:val="0"/>
        <w:spacing w:line="276" w:lineRule="auto"/>
        <w:rPr>
          <w:rFonts w:eastAsia="Calibri"/>
          <w:lang w:eastAsia="en-US"/>
        </w:rPr>
      </w:pPr>
      <w:r w:rsidRPr="00962DA5">
        <w:rPr>
          <w:rFonts w:eastAsia="Calibri"/>
          <w:lang w:eastAsia="en-US"/>
        </w:rPr>
        <w:t>Высота борта до верхней палубы (м): 1,56</w:t>
      </w:r>
    </w:p>
    <w:p w:rsidR="00962DA5" w:rsidRPr="00962DA5" w:rsidRDefault="00962DA5" w:rsidP="00962DA5">
      <w:pPr>
        <w:suppressAutoHyphens w:val="0"/>
        <w:spacing w:line="276" w:lineRule="auto"/>
        <w:rPr>
          <w:rFonts w:eastAsia="Calibri"/>
          <w:lang w:eastAsia="en-US"/>
        </w:rPr>
      </w:pPr>
      <w:r w:rsidRPr="00962DA5">
        <w:rPr>
          <w:rFonts w:eastAsia="Calibri"/>
          <w:lang w:eastAsia="en-US"/>
        </w:rPr>
        <w:t>Механизмы:</w:t>
      </w:r>
    </w:p>
    <w:p w:rsidR="00962DA5" w:rsidRPr="00962DA5" w:rsidRDefault="00962DA5" w:rsidP="00962DA5">
      <w:pPr>
        <w:suppressAutoHyphens w:val="0"/>
        <w:spacing w:line="276" w:lineRule="auto"/>
        <w:rPr>
          <w:rFonts w:eastAsia="Calibri"/>
          <w:lang w:eastAsia="en-US"/>
        </w:rPr>
      </w:pPr>
      <w:r w:rsidRPr="00962DA5">
        <w:rPr>
          <w:rFonts w:eastAsia="Calibri"/>
          <w:lang w:eastAsia="en-US"/>
        </w:rPr>
        <w:t>Год постройки главного двигателя: 2010</w:t>
      </w:r>
    </w:p>
    <w:p w:rsidR="00962DA5" w:rsidRPr="00962DA5" w:rsidRDefault="00962DA5" w:rsidP="00962DA5">
      <w:pPr>
        <w:suppressAutoHyphens w:val="0"/>
        <w:spacing w:line="276" w:lineRule="auto"/>
        <w:rPr>
          <w:rFonts w:eastAsia="Calibri"/>
          <w:lang w:eastAsia="en-US"/>
        </w:rPr>
      </w:pPr>
      <w:r w:rsidRPr="00962DA5">
        <w:rPr>
          <w:rFonts w:eastAsia="Calibri"/>
          <w:lang w:eastAsia="en-US"/>
        </w:rPr>
        <w:t>Страна постройки главного двигателя: Россия, Барнаул</w:t>
      </w:r>
    </w:p>
    <w:p w:rsidR="00962DA5" w:rsidRPr="00962DA5" w:rsidRDefault="00962DA5" w:rsidP="00962DA5">
      <w:pPr>
        <w:suppressAutoHyphens w:val="0"/>
        <w:spacing w:line="276" w:lineRule="auto"/>
        <w:rPr>
          <w:rFonts w:eastAsia="Calibri"/>
          <w:lang w:eastAsia="en-US"/>
        </w:rPr>
      </w:pPr>
      <w:r w:rsidRPr="00962DA5">
        <w:rPr>
          <w:rFonts w:eastAsia="Calibri"/>
          <w:lang w:eastAsia="en-US"/>
        </w:rPr>
        <w:t>Количество и мощность главного двигателя: 2 * 173</w:t>
      </w:r>
    </w:p>
    <w:p w:rsidR="00962DA5" w:rsidRPr="00962DA5" w:rsidRDefault="00962DA5" w:rsidP="00962DA5">
      <w:pPr>
        <w:suppressAutoHyphens w:val="0"/>
        <w:spacing w:line="276" w:lineRule="auto"/>
        <w:rPr>
          <w:rFonts w:eastAsia="Calibri"/>
          <w:lang w:eastAsia="en-US"/>
        </w:rPr>
      </w:pPr>
      <w:r w:rsidRPr="00962DA5">
        <w:rPr>
          <w:rFonts w:eastAsia="Calibri"/>
          <w:lang w:eastAsia="en-US"/>
        </w:rPr>
        <w:t>Тип главного двигателя: 3Д6Н</w:t>
      </w:r>
    </w:p>
    <w:p w:rsidR="00962DA5" w:rsidRPr="00962DA5" w:rsidRDefault="00962DA5" w:rsidP="00962DA5">
      <w:pPr>
        <w:suppressAutoHyphens w:val="0"/>
        <w:spacing w:after="200" w:line="276" w:lineRule="auto"/>
        <w:rPr>
          <w:rFonts w:eastAsia="Calibri"/>
          <w:lang w:eastAsia="en-US"/>
        </w:rPr>
      </w:pPr>
      <w:r w:rsidRPr="00962DA5">
        <w:rPr>
          <w:rFonts w:eastAsia="Calibri"/>
          <w:lang w:eastAsia="en-US"/>
        </w:rPr>
        <w:t>Общая сумма по спецификации составляет</w:t>
      </w:r>
      <w:proofErr w:type="gramStart"/>
      <w:r w:rsidRPr="00962DA5">
        <w:rPr>
          <w:rFonts w:eastAsia="Calibri"/>
          <w:lang w:eastAsia="en-US"/>
        </w:rPr>
        <w:t xml:space="preserve"> ________________ (_______________________) </w:t>
      </w:r>
      <w:proofErr w:type="gramEnd"/>
      <w:r w:rsidRPr="00962DA5">
        <w:rPr>
          <w:rFonts w:eastAsia="Calibri"/>
          <w:lang w:eastAsia="en-US"/>
        </w:rPr>
        <w:t xml:space="preserve">рублей, в том числе НДС 18%. </w:t>
      </w:r>
    </w:p>
    <w:p w:rsidR="00962DA5" w:rsidRPr="00962DA5" w:rsidRDefault="00962DA5" w:rsidP="00962DA5">
      <w:pPr>
        <w:suppressAutoHyphens w:val="0"/>
        <w:spacing w:after="200" w:line="276" w:lineRule="auto"/>
        <w:rPr>
          <w:rFonts w:eastAsia="Calibri"/>
          <w:lang w:eastAsia="en-US"/>
        </w:rPr>
      </w:pPr>
    </w:p>
    <w:p w:rsidR="00962DA5" w:rsidRPr="00962DA5" w:rsidRDefault="00962DA5" w:rsidP="00962DA5">
      <w:pPr>
        <w:suppressAutoHyphens w:val="0"/>
        <w:autoSpaceDE w:val="0"/>
        <w:autoSpaceDN w:val="0"/>
        <w:adjustRightInd w:val="0"/>
        <w:jc w:val="both"/>
        <w:rPr>
          <w:rFonts w:eastAsia="Calibri"/>
          <w:lang w:eastAsia="en-US"/>
        </w:rPr>
      </w:pPr>
      <w:r w:rsidRPr="00962DA5">
        <w:rPr>
          <w:rFonts w:eastAsia="Calibri"/>
          <w:lang w:eastAsia="en-US"/>
        </w:rPr>
        <w:t xml:space="preserve">Продавец:                                                                               Покупатель:                                                                                </w:t>
      </w:r>
    </w:p>
    <w:p w:rsidR="00962DA5" w:rsidRPr="00962DA5" w:rsidRDefault="00962DA5" w:rsidP="00962DA5">
      <w:pPr>
        <w:suppressAutoHyphens w:val="0"/>
        <w:autoSpaceDE w:val="0"/>
        <w:autoSpaceDN w:val="0"/>
        <w:adjustRightInd w:val="0"/>
        <w:jc w:val="both"/>
        <w:rPr>
          <w:rFonts w:eastAsia="Calibri"/>
          <w:lang w:eastAsia="en-US"/>
        </w:rPr>
      </w:pPr>
    </w:p>
    <w:p w:rsidR="00962DA5" w:rsidRPr="00962DA5" w:rsidRDefault="00962DA5" w:rsidP="00962DA5">
      <w:pPr>
        <w:suppressAutoHyphens w:val="0"/>
        <w:autoSpaceDE w:val="0"/>
        <w:autoSpaceDN w:val="0"/>
        <w:adjustRightInd w:val="0"/>
        <w:jc w:val="both"/>
        <w:rPr>
          <w:rFonts w:eastAsia="Calibri"/>
          <w:lang w:eastAsia="en-US"/>
        </w:rPr>
      </w:pPr>
      <w:r w:rsidRPr="00962DA5">
        <w:rPr>
          <w:rFonts w:eastAsia="Calibri"/>
          <w:lang w:eastAsia="en-US"/>
        </w:rPr>
        <w:t>КГУП «Примтеплоэнерго»</w:t>
      </w:r>
      <w:r w:rsidRPr="00962DA5">
        <w:rPr>
          <w:rFonts w:eastAsia="Calibri"/>
          <w:lang w:eastAsia="en-US"/>
        </w:rPr>
        <w:tab/>
      </w:r>
      <w:r w:rsidRPr="00962DA5">
        <w:rPr>
          <w:rFonts w:eastAsia="Calibri"/>
          <w:lang w:eastAsia="en-US"/>
        </w:rPr>
        <w:tab/>
      </w:r>
      <w:r w:rsidRPr="00962DA5">
        <w:rPr>
          <w:rFonts w:eastAsia="Calibri"/>
          <w:lang w:eastAsia="en-US"/>
        </w:rPr>
        <w:tab/>
      </w:r>
      <w:r w:rsidRPr="00962DA5">
        <w:rPr>
          <w:rFonts w:eastAsia="Calibri"/>
          <w:lang w:eastAsia="en-US"/>
        </w:rPr>
        <w:tab/>
      </w:r>
      <w:r w:rsidRPr="00962DA5">
        <w:rPr>
          <w:rFonts w:eastAsia="Calibri"/>
          <w:lang w:eastAsia="en-US"/>
        </w:rPr>
        <w:tab/>
        <w:t xml:space="preserve"> ______________________</w:t>
      </w:r>
    </w:p>
    <w:p w:rsidR="00962DA5" w:rsidRPr="00962DA5" w:rsidRDefault="00962DA5" w:rsidP="00962DA5">
      <w:pPr>
        <w:suppressAutoHyphens w:val="0"/>
        <w:autoSpaceDE w:val="0"/>
        <w:autoSpaceDN w:val="0"/>
        <w:adjustRightInd w:val="0"/>
        <w:jc w:val="both"/>
        <w:rPr>
          <w:rFonts w:eastAsia="Calibri"/>
          <w:lang w:eastAsia="en-US"/>
        </w:rPr>
      </w:pPr>
    </w:p>
    <w:p w:rsidR="00962DA5" w:rsidRPr="00962DA5" w:rsidRDefault="00962DA5" w:rsidP="00962DA5">
      <w:pPr>
        <w:suppressAutoHyphens w:val="0"/>
        <w:autoSpaceDE w:val="0"/>
        <w:autoSpaceDN w:val="0"/>
        <w:adjustRightInd w:val="0"/>
        <w:jc w:val="both"/>
        <w:rPr>
          <w:rFonts w:eastAsia="Calibri"/>
          <w:lang w:eastAsia="en-US"/>
        </w:rPr>
      </w:pPr>
      <w:r w:rsidRPr="00962DA5">
        <w:rPr>
          <w:rFonts w:eastAsia="Calibri"/>
          <w:lang w:eastAsia="en-US"/>
        </w:rPr>
        <w:t>_________________  А.Л. Попов                                         ____________________ _____________</w:t>
      </w:r>
    </w:p>
    <w:sectPr w:rsidR="00962DA5" w:rsidRPr="00962DA5" w:rsidSect="00DA43B3">
      <w:footerReference w:type="default" r:id="rId13"/>
      <w:footnotePr>
        <w:numRestart w:val="eachPage"/>
      </w:footnotePr>
      <w:pgSz w:w="11906" w:h="16838"/>
      <w:pgMar w:top="1134" w:right="850" w:bottom="709" w:left="1276"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458" w:rsidRDefault="003B1458">
      <w:r>
        <w:separator/>
      </w:r>
    </w:p>
  </w:endnote>
  <w:endnote w:type="continuationSeparator" w:id="0">
    <w:p w:rsidR="003B1458" w:rsidRDefault="003B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801761"/>
    </w:sdtPr>
    <w:sdtEndPr/>
    <w:sdtContent>
      <w:p w:rsidR="00E86895" w:rsidRDefault="00DA43B3">
        <w:pPr>
          <w:pStyle w:val="a6"/>
          <w:jc w:val="right"/>
        </w:pPr>
        <w:r>
          <w:fldChar w:fldCharType="begin"/>
        </w:r>
        <w:r>
          <w:instrText>PAGE   \* MERGEFORMAT</w:instrText>
        </w:r>
        <w:r>
          <w:fldChar w:fldCharType="separate"/>
        </w:r>
        <w:r w:rsidR="00A12D3F">
          <w:rPr>
            <w:noProof/>
          </w:rPr>
          <w:t>19</w:t>
        </w:r>
        <w:r>
          <w:rPr>
            <w:noProof/>
          </w:rPr>
          <w:fldChar w:fldCharType="end"/>
        </w:r>
      </w:p>
    </w:sdtContent>
  </w:sdt>
  <w:p w:rsidR="00E86895" w:rsidRDefault="00E868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458" w:rsidRDefault="003B1458">
      <w:r>
        <w:separator/>
      </w:r>
    </w:p>
  </w:footnote>
  <w:footnote w:type="continuationSeparator" w:id="0">
    <w:p w:rsidR="003B1458" w:rsidRDefault="003B14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6"/>
      <w:numFmt w:val="decimal"/>
      <w:pStyle w:val="1"/>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pStyle w:val="4"/>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pStyle w:val="6"/>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0"/>
      <w:numFmt w:val="decimal"/>
      <w:lvlText w:val="%1."/>
      <w:lvlJc w:val="left"/>
      <w:pPr>
        <w:tabs>
          <w:tab w:val="num" w:pos="720"/>
        </w:tabs>
        <w:ind w:left="720" w:hanging="360"/>
      </w:pPr>
    </w:lvl>
    <w:lvl w:ilvl="1">
      <w:start w:val="1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2390591"/>
    <w:multiLevelType w:val="hybridMultilevel"/>
    <w:tmpl w:val="2F3C8AF2"/>
    <w:lvl w:ilvl="0" w:tplc="18002A74">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0571BF0"/>
    <w:multiLevelType w:val="multilevel"/>
    <w:tmpl w:val="303277B4"/>
    <w:lvl w:ilvl="0">
      <w:start w:val="2"/>
      <w:numFmt w:val="decimal"/>
      <w:lvlText w:val="%1."/>
      <w:lvlJc w:val="left"/>
      <w:pPr>
        <w:ind w:left="900" w:hanging="360"/>
      </w:pPr>
      <w:rPr>
        <w:rFonts w:hint="default"/>
      </w:rPr>
    </w:lvl>
    <w:lvl w:ilvl="1">
      <w:start w:val="1"/>
      <w:numFmt w:val="decimal"/>
      <w:isLgl/>
      <w:lvlText w:val="%2."/>
      <w:lvlJc w:val="left"/>
      <w:pPr>
        <w:ind w:left="360" w:hanging="360"/>
      </w:pPr>
      <w:rPr>
        <w:rFonts w:ascii="Times New Roman" w:eastAsia="Times New Roman"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7">
    <w:nsid w:val="1B333ABD"/>
    <w:multiLevelType w:val="hybridMultilevel"/>
    <w:tmpl w:val="5066B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83332C"/>
    <w:multiLevelType w:val="hybridMultilevel"/>
    <w:tmpl w:val="7ECCF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D44F92"/>
    <w:multiLevelType w:val="hybridMultilevel"/>
    <w:tmpl w:val="A55E7A96"/>
    <w:lvl w:ilvl="0" w:tplc="16A87C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F960361"/>
    <w:multiLevelType w:val="multilevel"/>
    <w:tmpl w:val="1866557A"/>
    <w:lvl w:ilvl="0">
      <w:start w:val="2"/>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1">
    <w:nsid w:val="20CF69AA"/>
    <w:multiLevelType w:val="hybridMultilevel"/>
    <w:tmpl w:val="739CA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180683"/>
    <w:multiLevelType w:val="hybridMultilevel"/>
    <w:tmpl w:val="44B8BE3E"/>
    <w:lvl w:ilvl="0" w:tplc="2E7CCC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F16C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F5508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A267968"/>
    <w:multiLevelType w:val="multilevel"/>
    <w:tmpl w:val="A348AE4A"/>
    <w:lvl w:ilvl="0">
      <w:start w:val="13"/>
      <w:numFmt w:val="decimal"/>
      <w:lvlText w:val="%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6">
    <w:nsid w:val="408B4522"/>
    <w:multiLevelType w:val="hybridMultilevel"/>
    <w:tmpl w:val="0DC6B4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197718"/>
    <w:multiLevelType w:val="multilevel"/>
    <w:tmpl w:val="77AC7C0A"/>
    <w:lvl w:ilvl="0">
      <w:start w:val="1"/>
      <w:numFmt w:val="decimal"/>
      <w:lvlText w:val="%1."/>
      <w:lvlJc w:val="left"/>
      <w:pPr>
        <w:ind w:left="900" w:hanging="360"/>
      </w:pPr>
      <w:rPr>
        <w:rFonts w:hint="default"/>
      </w:rPr>
    </w:lvl>
    <w:lvl w:ilvl="1">
      <w:start w:val="1"/>
      <w:numFmt w:val="decimal"/>
      <w:isLgl/>
      <w:lvlText w:val="%2."/>
      <w:lvlJc w:val="left"/>
      <w:pPr>
        <w:ind w:left="360" w:hanging="360"/>
      </w:pPr>
      <w:rPr>
        <w:rFonts w:ascii="Times New Roman" w:eastAsia="Times New Roman"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8">
    <w:nsid w:val="42C12350"/>
    <w:multiLevelType w:val="hybridMultilevel"/>
    <w:tmpl w:val="2750B434"/>
    <w:lvl w:ilvl="0" w:tplc="BF8E45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51A3BE1"/>
    <w:multiLevelType w:val="multilevel"/>
    <w:tmpl w:val="10608C22"/>
    <w:lvl w:ilvl="0">
      <w:start w:val="1"/>
      <w:numFmt w:val="decimal"/>
      <w:lvlText w:val="%1."/>
      <w:lvlJc w:val="left"/>
      <w:pPr>
        <w:ind w:left="360" w:hanging="360"/>
      </w:pPr>
      <w:rPr>
        <w:rFonts w:hint="default"/>
      </w:rPr>
    </w:lvl>
    <w:lvl w:ilvl="1">
      <w:start w:val="1"/>
      <w:numFmt w:val="decimal"/>
      <w:lvlText w:val="%1.%2"/>
      <w:lvlJc w:val="right"/>
      <w:pPr>
        <w:ind w:left="567" w:hanging="22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49EF0E27"/>
    <w:multiLevelType w:val="multilevel"/>
    <w:tmpl w:val="1E8AF106"/>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1">
    <w:nsid w:val="4D172EEA"/>
    <w:multiLevelType w:val="multilevel"/>
    <w:tmpl w:val="1866557A"/>
    <w:lvl w:ilvl="0">
      <w:start w:val="2"/>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22">
    <w:nsid w:val="4D590FDE"/>
    <w:multiLevelType w:val="multilevel"/>
    <w:tmpl w:val="CF405FF8"/>
    <w:lvl w:ilvl="0">
      <w:start w:val="1"/>
      <w:numFmt w:val="decimal"/>
      <w:lvlText w:val="%1"/>
      <w:lvlJc w:val="left"/>
      <w:pPr>
        <w:ind w:left="360" w:hanging="360"/>
      </w:pPr>
      <w:rPr>
        <w:rFonts w:hint="default"/>
      </w:rPr>
    </w:lvl>
    <w:lvl w:ilvl="1">
      <w:start w:val="1"/>
      <w:numFmt w:val="decimal"/>
      <w:lvlText w:val="%1.%2"/>
      <w:lvlJc w:val="right"/>
      <w:pPr>
        <w:ind w:left="567" w:hanging="22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nsid w:val="5233232E"/>
    <w:multiLevelType w:val="multilevel"/>
    <w:tmpl w:val="303277B4"/>
    <w:lvl w:ilvl="0">
      <w:start w:val="2"/>
      <w:numFmt w:val="decimal"/>
      <w:lvlText w:val="%1."/>
      <w:lvlJc w:val="left"/>
      <w:pPr>
        <w:ind w:left="900" w:hanging="360"/>
      </w:pPr>
      <w:rPr>
        <w:rFonts w:hint="default"/>
      </w:rPr>
    </w:lvl>
    <w:lvl w:ilvl="1">
      <w:start w:val="1"/>
      <w:numFmt w:val="decimal"/>
      <w:isLgl/>
      <w:lvlText w:val="%2."/>
      <w:lvlJc w:val="left"/>
      <w:pPr>
        <w:ind w:left="502" w:hanging="360"/>
      </w:pPr>
      <w:rPr>
        <w:rFonts w:ascii="Times New Roman" w:eastAsia="Times New Roman"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24">
    <w:nsid w:val="528635CD"/>
    <w:multiLevelType w:val="multilevel"/>
    <w:tmpl w:val="CF405FF8"/>
    <w:lvl w:ilvl="0">
      <w:start w:val="1"/>
      <w:numFmt w:val="decimal"/>
      <w:lvlText w:val="%1"/>
      <w:lvlJc w:val="left"/>
      <w:pPr>
        <w:ind w:left="360" w:hanging="360"/>
      </w:pPr>
      <w:rPr>
        <w:rFonts w:hint="default"/>
      </w:rPr>
    </w:lvl>
    <w:lvl w:ilvl="1">
      <w:start w:val="1"/>
      <w:numFmt w:val="decimal"/>
      <w:lvlText w:val="%1.%2"/>
      <w:lvlJc w:val="right"/>
      <w:pPr>
        <w:ind w:left="567" w:hanging="22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59927CD7"/>
    <w:multiLevelType w:val="hybridMultilevel"/>
    <w:tmpl w:val="690C5052"/>
    <w:lvl w:ilvl="0" w:tplc="A96ABD8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4D1ED3"/>
    <w:multiLevelType w:val="multilevel"/>
    <w:tmpl w:val="303277B4"/>
    <w:lvl w:ilvl="0">
      <w:start w:val="2"/>
      <w:numFmt w:val="decimal"/>
      <w:lvlText w:val="%1."/>
      <w:lvlJc w:val="left"/>
      <w:pPr>
        <w:ind w:left="900" w:hanging="360"/>
      </w:pPr>
      <w:rPr>
        <w:rFonts w:hint="default"/>
      </w:rPr>
    </w:lvl>
    <w:lvl w:ilvl="1">
      <w:start w:val="1"/>
      <w:numFmt w:val="decimal"/>
      <w:isLgl/>
      <w:lvlText w:val="%2."/>
      <w:lvlJc w:val="left"/>
      <w:pPr>
        <w:ind w:left="502" w:hanging="360"/>
      </w:pPr>
      <w:rPr>
        <w:rFonts w:ascii="Times New Roman" w:eastAsia="Times New Roman"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27">
    <w:nsid w:val="5F435DD3"/>
    <w:multiLevelType w:val="multilevel"/>
    <w:tmpl w:val="B0508C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nsid w:val="5FA338C1"/>
    <w:multiLevelType w:val="multilevel"/>
    <w:tmpl w:val="F5E4C38A"/>
    <w:lvl w:ilvl="0">
      <w:start w:val="9"/>
      <w:numFmt w:val="decimal"/>
      <w:lvlText w:val="%1."/>
      <w:lvlJc w:val="left"/>
      <w:pPr>
        <w:ind w:left="585" w:hanging="585"/>
      </w:pPr>
      <w:rPr>
        <w:rFonts w:hint="default"/>
      </w:rPr>
    </w:lvl>
    <w:lvl w:ilvl="1">
      <w:start w:val="7"/>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9">
    <w:nsid w:val="6C925900"/>
    <w:multiLevelType w:val="hybridMultilevel"/>
    <w:tmpl w:val="CC847C02"/>
    <w:lvl w:ilvl="0" w:tplc="0CEAB3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6EC0075D"/>
    <w:multiLevelType w:val="multilevel"/>
    <w:tmpl w:val="939A1720"/>
    <w:lvl w:ilvl="0">
      <w:start w:val="1"/>
      <w:numFmt w:val="decimal"/>
      <w:lvlText w:val="%1"/>
      <w:lvlJc w:val="left"/>
      <w:pPr>
        <w:ind w:left="360" w:hanging="360"/>
      </w:pPr>
      <w:rPr>
        <w:rFonts w:hint="default"/>
      </w:rPr>
    </w:lvl>
    <w:lvl w:ilvl="1">
      <w:start w:val="1"/>
      <w:numFmt w:val="decimal"/>
      <w:lvlText w:val="%1.%2"/>
      <w:lvlJc w:val="right"/>
      <w:pPr>
        <w:ind w:left="567" w:hanging="22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72D40D65"/>
    <w:multiLevelType w:val="hybridMultilevel"/>
    <w:tmpl w:val="36A4AB4C"/>
    <w:lvl w:ilvl="0" w:tplc="28663F9C">
      <w:start w:val="2013"/>
      <w:numFmt w:val="decimal"/>
      <w:lvlText w:val="%1"/>
      <w:lvlJc w:val="left"/>
      <w:pPr>
        <w:ind w:left="900" w:hanging="54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7E3444"/>
    <w:multiLevelType w:val="hybridMultilevel"/>
    <w:tmpl w:val="73E818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2D009E"/>
    <w:multiLevelType w:val="multilevel"/>
    <w:tmpl w:val="CF405FF8"/>
    <w:lvl w:ilvl="0">
      <w:start w:val="1"/>
      <w:numFmt w:val="decimal"/>
      <w:lvlText w:val="%1"/>
      <w:lvlJc w:val="left"/>
      <w:pPr>
        <w:ind w:left="360" w:hanging="360"/>
      </w:pPr>
      <w:rPr>
        <w:rFonts w:hint="default"/>
      </w:rPr>
    </w:lvl>
    <w:lvl w:ilvl="1">
      <w:start w:val="1"/>
      <w:numFmt w:val="decimal"/>
      <w:lvlText w:val="%1.%2"/>
      <w:lvlJc w:val="right"/>
      <w:pPr>
        <w:ind w:left="567" w:hanging="22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nsid w:val="7E13630A"/>
    <w:multiLevelType w:val="multilevel"/>
    <w:tmpl w:val="B0508C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nsid w:val="7FAB0B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14"/>
  </w:num>
  <w:num w:numId="4">
    <w:abstractNumId w:val="8"/>
  </w:num>
  <w:num w:numId="5">
    <w:abstractNumId w:val="31"/>
  </w:num>
  <w:num w:numId="6">
    <w:abstractNumId w:val="24"/>
  </w:num>
  <w:num w:numId="7">
    <w:abstractNumId w:val="33"/>
  </w:num>
  <w:num w:numId="8">
    <w:abstractNumId w:val="34"/>
  </w:num>
  <w:num w:numId="9">
    <w:abstractNumId w:val="33"/>
    <w:lvlOverride w:ilvl="0">
      <w:lvl w:ilvl="0">
        <w:start w:val="1"/>
        <w:numFmt w:val="decimal"/>
        <w:lvlText w:val="%1"/>
        <w:lvlJc w:val="left"/>
        <w:pPr>
          <w:ind w:left="360" w:hanging="360"/>
        </w:pPr>
        <w:rPr>
          <w:rFonts w:hint="default"/>
        </w:rPr>
      </w:lvl>
    </w:lvlOverride>
    <w:lvlOverride w:ilvl="1">
      <w:lvl w:ilvl="1">
        <w:start w:val="1"/>
        <w:numFmt w:val="decimal"/>
        <w:lvlText w:val="%1.%2"/>
        <w:lvlJc w:val="right"/>
        <w:pPr>
          <w:ind w:left="567" w:hanging="227"/>
        </w:pPr>
        <w:rPr>
          <w:rFonts w:hint="default"/>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3240" w:hanging="144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4320" w:hanging="1800"/>
        </w:pPr>
        <w:rPr>
          <w:rFonts w:hint="default"/>
        </w:rPr>
      </w:lvl>
    </w:lvlOverride>
    <w:lvlOverride w:ilvl="8">
      <w:lvl w:ilvl="8">
        <w:start w:val="1"/>
        <w:numFmt w:val="decimal"/>
        <w:lvlText w:val="%1.%2.%3.%4.%5.%6.%7.%8.%9"/>
        <w:lvlJc w:val="left"/>
        <w:pPr>
          <w:ind w:left="4680" w:hanging="1800"/>
        </w:pPr>
        <w:rPr>
          <w:rFonts w:hint="default"/>
        </w:rPr>
      </w:lvl>
    </w:lvlOverride>
  </w:num>
  <w:num w:numId="10">
    <w:abstractNumId w:val="20"/>
  </w:num>
  <w:num w:numId="11">
    <w:abstractNumId w:val="27"/>
  </w:num>
  <w:num w:numId="12">
    <w:abstractNumId w:val="22"/>
  </w:num>
  <w:num w:numId="13">
    <w:abstractNumId w:val="30"/>
  </w:num>
  <w:num w:numId="14">
    <w:abstractNumId w:val="19"/>
  </w:num>
  <w:num w:numId="15">
    <w:abstractNumId w:val="32"/>
  </w:num>
  <w:num w:numId="16">
    <w:abstractNumId w:val="17"/>
  </w:num>
  <w:num w:numId="17">
    <w:abstractNumId w:val="10"/>
  </w:num>
  <w:num w:numId="18">
    <w:abstractNumId w:val="29"/>
  </w:num>
  <w:num w:numId="19">
    <w:abstractNumId w:val="35"/>
  </w:num>
  <w:num w:numId="20">
    <w:abstractNumId w:val="13"/>
  </w:num>
  <w:num w:numId="21">
    <w:abstractNumId w:val="17"/>
    <w:lvlOverride w:ilvl="0">
      <w:lvl w:ilvl="0">
        <w:start w:val="2"/>
        <w:numFmt w:val="decimal"/>
        <w:lvlText w:val="%1."/>
        <w:lvlJc w:val="left"/>
        <w:pPr>
          <w:ind w:left="900" w:hanging="360"/>
        </w:pPr>
        <w:rPr>
          <w:rFonts w:hint="default"/>
        </w:rPr>
      </w:lvl>
    </w:lvlOverride>
    <w:lvlOverride w:ilvl="1">
      <w:lvl w:ilvl="1">
        <w:start w:val="1"/>
        <w:numFmt w:val="decimal"/>
        <w:isLgl/>
        <w:lvlText w:val="%1.%2"/>
        <w:lvlJc w:val="left"/>
        <w:pPr>
          <w:ind w:left="595" w:hanging="27"/>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260" w:hanging="72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1980" w:hanging="144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340" w:hanging="1800"/>
        </w:pPr>
        <w:rPr>
          <w:rFonts w:hint="default"/>
        </w:rPr>
      </w:lvl>
    </w:lvlOverride>
  </w:num>
  <w:num w:numId="22">
    <w:abstractNumId w:val="5"/>
  </w:num>
  <w:num w:numId="23">
    <w:abstractNumId w:val="21"/>
  </w:num>
  <w:num w:numId="24">
    <w:abstractNumId w:val="28"/>
  </w:num>
  <w:num w:numId="25">
    <w:abstractNumId w:val="15"/>
  </w:num>
  <w:num w:numId="26">
    <w:abstractNumId w:val="0"/>
  </w:num>
  <w:num w:numId="27">
    <w:abstractNumId w:val="2"/>
  </w:num>
  <w:num w:numId="28">
    <w:abstractNumId w:val="3"/>
  </w:num>
  <w:num w:numId="29">
    <w:abstractNumId w:val="16"/>
  </w:num>
  <w:num w:numId="30">
    <w:abstractNumId w:val="11"/>
  </w:num>
  <w:num w:numId="31">
    <w:abstractNumId w:val="7"/>
  </w:num>
  <w:num w:numId="32">
    <w:abstractNumId w:val="9"/>
  </w:num>
  <w:num w:numId="33">
    <w:abstractNumId w:val="18"/>
  </w:num>
  <w:num w:numId="34">
    <w:abstractNumId w:val="25"/>
  </w:num>
  <w:num w:numId="35">
    <w:abstractNumId w:val="26"/>
  </w:num>
  <w:num w:numId="36">
    <w:abstractNumId w:val="23"/>
  </w:num>
  <w:num w:numId="37">
    <w:abstractNumId w:val="6"/>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D147FA"/>
    <w:rsid w:val="00007788"/>
    <w:rsid w:val="00010601"/>
    <w:rsid w:val="000156DA"/>
    <w:rsid w:val="00017E3E"/>
    <w:rsid w:val="00022374"/>
    <w:rsid w:val="00024C86"/>
    <w:rsid w:val="00026526"/>
    <w:rsid w:val="000305BB"/>
    <w:rsid w:val="0003175E"/>
    <w:rsid w:val="00036691"/>
    <w:rsid w:val="00040DC6"/>
    <w:rsid w:val="0004373B"/>
    <w:rsid w:val="0005147D"/>
    <w:rsid w:val="00051C1D"/>
    <w:rsid w:val="00063A04"/>
    <w:rsid w:val="00063F91"/>
    <w:rsid w:val="00080E76"/>
    <w:rsid w:val="00081800"/>
    <w:rsid w:val="000842F1"/>
    <w:rsid w:val="00092A97"/>
    <w:rsid w:val="000A0F13"/>
    <w:rsid w:val="000A407F"/>
    <w:rsid w:val="000A4563"/>
    <w:rsid w:val="000A6EF6"/>
    <w:rsid w:val="000C4A25"/>
    <w:rsid w:val="000C5A5E"/>
    <w:rsid w:val="000D2558"/>
    <w:rsid w:val="000D469C"/>
    <w:rsid w:val="000E05B6"/>
    <w:rsid w:val="000E1D3D"/>
    <w:rsid w:val="000E32DD"/>
    <w:rsid w:val="000E36E6"/>
    <w:rsid w:val="000E3BDA"/>
    <w:rsid w:val="000E4CD7"/>
    <w:rsid w:val="000F1BA5"/>
    <w:rsid w:val="000F615D"/>
    <w:rsid w:val="00102DA9"/>
    <w:rsid w:val="00116925"/>
    <w:rsid w:val="00116A81"/>
    <w:rsid w:val="00116CC9"/>
    <w:rsid w:val="00124FC3"/>
    <w:rsid w:val="001254BB"/>
    <w:rsid w:val="00133A86"/>
    <w:rsid w:val="00135C23"/>
    <w:rsid w:val="00137C58"/>
    <w:rsid w:val="001463E8"/>
    <w:rsid w:val="001535AB"/>
    <w:rsid w:val="00160B3F"/>
    <w:rsid w:val="00170232"/>
    <w:rsid w:val="0017384D"/>
    <w:rsid w:val="00174937"/>
    <w:rsid w:val="00187077"/>
    <w:rsid w:val="00190510"/>
    <w:rsid w:val="0019412E"/>
    <w:rsid w:val="001A320A"/>
    <w:rsid w:val="001A3D21"/>
    <w:rsid w:val="001A6FCB"/>
    <w:rsid w:val="001B4558"/>
    <w:rsid w:val="001B5449"/>
    <w:rsid w:val="001D04E3"/>
    <w:rsid w:val="001D60BD"/>
    <w:rsid w:val="001E2B80"/>
    <w:rsid w:val="001F16DA"/>
    <w:rsid w:val="001F3542"/>
    <w:rsid w:val="00204A3A"/>
    <w:rsid w:val="0021485B"/>
    <w:rsid w:val="002160C2"/>
    <w:rsid w:val="00216723"/>
    <w:rsid w:val="00221468"/>
    <w:rsid w:val="0022189A"/>
    <w:rsid w:val="00230909"/>
    <w:rsid w:val="002354AC"/>
    <w:rsid w:val="00246DBB"/>
    <w:rsid w:val="00250F31"/>
    <w:rsid w:val="002603ED"/>
    <w:rsid w:val="00261ED0"/>
    <w:rsid w:val="00263109"/>
    <w:rsid w:val="00273C95"/>
    <w:rsid w:val="00286E52"/>
    <w:rsid w:val="002919F6"/>
    <w:rsid w:val="0029231B"/>
    <w:rsid w:val="00294772"/>
    <w:rsid w:val="00295EB1"/>
    <w:rsid w:val="002A184D"/>
    <w:rsid w:val="002A255A"/>
    <w:rsid w:val="002B1458"/>
    <w:rsid w:val="002B27BD"/>
    <w:rsid w:val="002B2FEF"/>
    <w:rsid w:val="002B686C"/>
    <w:rsid w:val="002C2ADF"/>
    <w:rsid w:val="002C4285"/>
    <w:rsid w:val="002D18C2"/>
    <w:rsid w:val="002E3BA7"/>
    <w:rsid w:val="002F6FB5"/>
    <w:rsid w:val="002F731B"/>
    <w:rsid w:val="00304B78"/>
    <w:rsid w:val="0031372D"/>
    <w:rsid w:val="003158E3"/>
    <w:rsid w:val="0031763D"/>
    <w:rsid w:val="00317AB5"/>
    <w:rsid w:val="00320791"/>
    <w:rsid w:val="00327F04"/>
    <w:rsid w:val="00330F09"/>
    <w:rsid w:val="00334C0A"/>
    <w:rsid w:val="00336D11"/>
    <w:rsid w:val="00341B51"/>
    <w:rsid w:val="003420B9"/>
    <w:rsid w:val="0034279E"/>
    <w:rsid w:val="00350386"/>
    <w:rsid w:val="00354EE6"/>
    <w:rsid w:val="00371677"/>
    <w:rsid w:val="0037309F"/>
    <w:rsid w:val="0037326B"/>
    <w:rsid w:val="00374C9C"/>
    <w:rsid w:val="00377509"/>
    <w:rsid w:val="003819D6"/>
    <w:rsid w:val="00381E0B"/>
    <w:rsid w:val="00382911"/>
    <w:rsid w:val="003950A2"/>
    <w:rsid w:val="00395727"/>
    <w:rsid w:val="00396735"/>
    <w:rsid w:val="003A175A"/>
    <w:rsid w:val="003A34FB"/>
    <w:rsid w:val="003B1458"/>
    <w:rsid w:val="003C2195"/>
    <w:rsid w:val="003D3913"/>
    <w:rsid w:val="003D40F9"/>
    <w:rsid w:val="003D6174"/>
    <w:rsid w:val="003D6EA5"/>
    <w:rsid w:val="003E6863"/>
    <w:rsid w:val="003F1E7B"/>
    <w:rsid w:val="003F7B28"/>
    <w:rsid w:val="00401322"/>
    <w:rsid w:val="00403C65"/>
    <w:rsid w:val="004152B7"/>
    <w:rsid w:val="0041695D"/>
    <w:rsid w:val="00426F80"/>
    <w:rsid w:val="0042723C"/>
    <w:rsid w:val="004315AC"/>
    <w:rsid w:val="00431DD8"/>
    <w:rsid w:val="0044720C"/>
    <w:rsid w:val="004522FB"/>
    <w:rsid w:val="0045462C"/>
    <w:rsid w:val="0045520B"/>
    <w:rsid w:val="00462720"/>
    <w:rsid w:val="00463F7E"/>
    <w:rsid w:val="004675FA"/>
    <w:rsid w:val="00472D1F"/>
    <w:rsid w:val="00485C60"/>
    <w:rsid w:val="00486372"/>
    <w:rsid w:val="00486DDC"/>
    <w:rsid w:val="00491C34"/>
    <w:rsid w:val="004931AC"/>
    <w:rsid w:val="004961EB"/>
    <w:rsid w:val="004A48C4"/>
    <w:rsid w:val="004B3395"/>
    <w:rsid w:val="004B6114"/>
    <w:rsid w:val="004B644A"/>
    <w:rsid w:val="004C1666"/>
    <w:rsid w:val="004C7FF0"/>
    <w:rsid w:val="004D362C"/>
    <w:rsid w:val="004D491C"/>
    <w:rsid w:val="004D6D63"/>
    <w:rsid w:val="004E28F1"/>
    <w:rsid w:val="004F0302"/>
    <w:rsid w:val="004F3FB7"/>
    <w:rsid w:val="00501419"/>
    <w:rsid w:val="0051545E"/>
    <w:rsid w:val="00527402"/>
    <w:rsid w:val="0055041E"/>
    <w:rsid w:val="005508FF"/>
    <w:rsid w:val="00557187"/>
    <w:rsid w:val="00566953"/>
    <w:rsid w:val="0056753C"/>
    <w:rsid w:val="00580AF2"/>
    <w:rsid w:val="00590848"/>
    <w:rsid w:val="005A1389"/>
    <w:rsid w:val="005B2E7F"/>
    <w:rsid w:val="005B3259"/>
    <w:rsid w:val="005B6F46"/>
    <w:rsid w:val="005C4545"/>
    <w:rsid w:val="005C68D4"/>
    <w:rsid w:val="005D6473"/>
    <w:rsid w:val="005E6B09"/>
    <w:rsid w:val="005E7C72"/>
    <w:rsid w:val="005F7E1F"/>
    <w:rsid w:val="00601864"/>
    <w:rsid w:val="00601B15"/>
    <w:rsid w:val="00602F14"/>
    <w:rsid w:val="00604AA4"/>
    <w:rsid w:val="006138BE"/>
    <w:rsid w:val="00614820"/>
    <w:rsid w:val="00624AC9"/>
    <w:rsid w:val="006310E8"/>
    <w:rsid w:val="006314F2"/>
    <w:rsid w:val="00631CA6"/>
    <w:rsid w:val="00632795"/>
    <w:rsid w:val="006341BF"/>
    <w:rsid w:val="0063754F"/>
    <w:rsid w:val="00641809"/>
    <w:rsid w:val="00643673"/>
    <w:rsid w:val="006475CF"/>
    <w:rsid w:val="00660D5F"/>
    <w:rsid w:val="00663377"/>
    <w:rsid w:val="0066398D"/>
    <w:rsid w:val="00675DCF"/>
    <w:rsid w:val="00681C0F"/>
    <w:rsid w:val="0068549B"/>
    <w:rsid w:val="00686BA8"/>
    <w:rsid w:val="006873ED"/>
    <w:rsid w:val="00693162"/>
    <w:rsid w:val="00693288"/>
    <w:rsid w:val="006A18C1"/>
    <w:rsid w:val="006A3B1A"/>
    <w:rsid w:val="006B0E0A"/>
    <w:rsid w:val="006B167B"/>
    <w:rsid w:val="006D3064"/>
    <w:rsid w:val="006D5F87"/>
    <w:rsid w:val="006E2749"/>
    <w:rsid w:val="006E60E6"/>
    <w:rsid w:val="006F5E42"/>
    <w:rsid w:val="00701235"/>
    <w:rsid w:val="00710D4B"/>
    <w:rsid w:val="00710FBE"/>
    <w:rsid w:val="00713947"/>
    <w:rsid w:val="00716F2A"/>
    <w:rsid w:val="0072131A"/>
    <w:rsid w:val="007229C2"/>
    <w:rsid w:val="0072467C"/>
    <w:rsid w:val="00726A82"/>
    <w:rsid w:val="00731F5A"/>
    <w:rsid w:val="00734B01"/>
    <w:rsid w:val="00735C2D"/>
    <w:rsid w:val="00740CE4"/>
    <w:rsid w:val="007414C7"/>
    <w:rsid w:val="00742CC9"/>
    <w:rsid w:val="00750AE6"/>
    <w:rsid w:val="00753CBA"/>
    <w:rsid w:val="00756100"/>
    <w:rsid w:val="0076773A"/>
    <w:rsid w:val="00767D29"/>
    <w:rsid w:val="00773626"/>
    <w:rsid w:val="00773A01"/>
    <w:rsid w:val="007832F9"/>
    <w:rsid w:val="00783F19"/>
    <w:rsid w:val="00794E0E"/>
    <w:rsid w:val="007B0477"/>
    <w:rsid w:val="007B2710"/>
    <w:rsid w:val="007B2ED3"/>
    <w:rsid w:val="007B32BC"/>
    <w:rsid w:val="007B4126"/>
    <w:rsid w:val="007C1C7B"/>
    <w:rsid w:val="007C4E32"/>
    <w:rsid w:val="007E56EE"/>
    <w:rsid w:val="007E73C3"/>
    <w:rsid w:val="008025EC"/>
    <w:rsid w:val="00807124"/>
    <w:rsid w:val="0081030C"/>
    <w:rsid w:val="008230FC"/>
    <w:rsid w:val="00840E01"/>
    <w:rsid w:val="0084494C"/>
    <w:rsid w:val="00847B31"/>
    <w:rsid w:val="008525D3"/>
    <w:rsid w:val="00853774"/>
    <w:rsid w:val="008622CD"/>
    <w:rsid w:val="0086355A"/>
    <w:rsid w:val="00877D32"/>
    <w:rsid w:val="00877ED5"/>
    <w:rsid w:val="00880366"/>
    <w:rsid w:val="00896EFE"/>
    <w:rsid w:val="008977FB"/>
    <w:rsid w:val="008A1024"/>
    <w:rsid w:val="008B17D1"/>
    <w:rsid w:val="008B2B69"/>
    <w:rsid w:val="008B6F3A"/>
    <w:rsid w:val="008C0E63"/>
    <w:rsid w:val="008C759E"/>
    <w:rsid w:val="008F6182"/>
    <w:rsid w:val="008F72F6"/>
    <w:rsid w:val="009008AA"/>
    <w:rsid w:val="0091159E"/>
    <w:rsid w:val="009134BE"/>
    <w:rsid w:val="00914A73"/>
    <w:rsid w:val="00917FD5"/>
    <w:rsid w:val="009246AF"/>
    <w:rsid w:val="00926001"/>
    <w:rsid w:val="00927033"/>
    <w:rsid w:val="00930C12"/>
    <w:rsid w:val="00941369"/>
    <w:rsid w:val="00943B2F"/>
    <w:rsid w:val="00953E42"/>
    <w:rsid w:val="00961315"/>
    <w:rsid w:val="00962DA5"/>
    <w:rsid w:val="00964EEA"/>
    <w:rsid w:val="00965945"/>
    <w:rsid w:val="00966712"/>
    <w:rsid w:val="00982533"/>
    <w:rsid w:val="009846AA"/>
    <w:rsid w:val="009911E5"/>
    <w:rsid w:val="009923E8"/>
    <w:rsid w:val="00997027"/>
    <w:rsid w:val="009A6C7C"/>
    <w:rsid w:val="009B00FA"/>
    <w:rsid w:val="009C1AD9"/>
    <w:rsid w:val="009C5569"/>
    <w:rsid w:val="009D5146"/>
    <w:rsid w:val="009E199F"/>
    <w:rsid w:val="009E1FAA"/>
    <w:rsid w:val="009F31D9"/>
    <w:rsid w:val="009F6333"/>
    <w:rsid w:val="00A06078"/>
    <w:rsid w:val="00A12D3F"/>
    <w:rsid w:val="00A232FD"/>
    <w:rsid w:val="00A23E2A"/>
    <w:rsid w:val="00A246FB"/>
    <w:rsid w:val="00A24DB1"/>
    <w:rsid w:val="00A2571F"/>
    <w:rsid w:val="00A30FB3"/>
    <w:rsid w:val="00A36790"/>
    <w:rsid w:val="00A37E6A"/>
    <w:rsid w:val="00A41610"/>
    <w:rsid w:val="00A420A7"/>
    <w:rsid w:val="00A517DA"/>
    <w:rsid w:val="00A52E73"/>
    <w:rsid w:val="00A539CF"/>
    <w:rsid w:val="00A758CE"/>
    <w:rsid w:val="00A76F3F"/>
    <w:rsid w:val="00A77CBB"/>
    <w:rsid w:val="00A80741"/>
    <w:rsid w:val="00A81A96"/>
    <w:rsid w:val="00A91F51"/>
    <w:rsid w:val="00A96182"/>
    <w:rsid w:val="00AA1F7E"/>
    <w:rsid w:val="00AA266B"/>
    <w:rsid w:val="00AA328D"/>
    <w:rsid w:val="00AA471A"/>
    <w:rsid w:val="00AA5B16"/>
    <w:rsid w:val="00AB28A1"/>
    <w:rsid w:val="00AB2EF3"/>
    <w:rsid w:val="00AB3670"/>
    <w:rsid w:val="00AB6129"/>
    <w:rsid w:val="00AB6452"/>
    <w:rsid w:val="00AC53DD"/>
    <w:rsid w:val="00AD37C8"/>
    <w:rsid w:val="00AD7A32"/>
    <w:rsid w:val="00AE0189"/>
    <w:rsid w:val="00AE3093"/>
    <w:rsid w:val="00AE422A"/>
    <w:rsid w:val="00AF097E"/>
    <w:rsid w:val="00B04ACB"/>
    <w:rsid w:val="00B05F0B"/>
    <w:rsid w:val="00B067A8"/>
    <w:rsid w:val="00B06EAD"/>
    <w:rsid w:val="00B07DF2"/>
    <w:rsid w:val="00B11D2C"/>
    <w:rsid w:val="00B1432D"/>
    <w:rsid w:val="00B14B9E"/>
    <w:rsid w:val="00B22A66"/>
    <w:rsid w:val="00B41C62"/>
    <w:rsid w:val="00B43D60"/>
    <w:rsid w:val="00B44CB8"/>
    <w:rsid w:val="00B450C3"/>
    <w:rsid w:val="00B5265B"/>
    <w:rsid w:val="00B5662A"/>
    <w:rsid w:val="00B6170E"/>
    <w:rsid w:val="00B63687"/>
    <w:rsid w:val="00B64C3A"/>
    <w:rsid w:val="00B655FC"/>
    <w:rsid w:val="00B706CC"/>
    <w:rsid w:val="00B777FF"/>
    <w:rsid w:val="00BA11FE"/>
    <w:rsid w:val="00BB00DE"/>
    <w:rsid w:val="00BB14BB"/>
    <w:rsid w:val="00BB2118"/>
    <w:rsid w:val="00BB35A4"/>
    <w:rsid w:val="00BB3C00"/>
    <w:rsid w:val="00BB6F80"/>
    <w:rsid w:val="00BC30E2"/>
    <w:rsid w:val="00BC4B74"/>
    <w:rsid w:val="00BC622D"/>
    <w:rsid w:val="00BC7C52"/>
    <w:rsid w:val="00BE15EF"/>
    <w:rsid w:val="00BF11B2"/>
    <w:rsid w:val="00BF400C"/>
    <w:rsid w:val="00C01ECF"/>
    <w:rsid w:val="00C02A40"/>
    <w:rsid w:val="00C02C33"/>
    <w:rsid w:val="00C1119E"/>
    <w:rsid w:val="00C138FE"/>
    <w:rsid w:val="00C1712D"/>
    <w:rsid w:val="00C22F09"/>
    <w:rsid w:val="00C25ABB"/>
    <w:rsid w:val="00C31545"/>
    <w:rsid w:val="00C316D4"/>
    <w:rsid w:val="00C37EE1"/>
    <w:rsid w:val="00C529BA"/>
    <w:rsid w:val="00C5535D"/>
    <w:rsid w:val="00C560BB"/>
    <w:rsid w:val="00C60AB6"/>
    <w:rsid w:val="00C615F9"/>
    <w:rsid w:val="00C678F5"/>
    <w:rsid w:val="00C73B62"/>
    <w:rsid w:val="00C81E27"/>
    <w:rsid w:val="00C83FFC"/>
    <w:rsid w:val="00C94889"/>
    <w:rsid w:val="00C95371"/>
    <w:rsid w:val="00C95EB0"/>
    <w:rsid w:val="00CA0A60"/>
    <w:rsid w:val="00CA3B2E"/>
    <w:rsid w:val="00CB0F26"/>
    <w:rsid w:val="00CB27F4"/>
    <w:rsid w:val="00CC0777"/>
    <w:rsid w:val="00CC4649"/>
    <w:rsid w:val="00CC5C3C"/>
    <w:rsid w:val="00CC6A4F"/>
    <w:rsid w:val="00CD18EF"/>
    <w:rsid w:val="00CD556E"/>
    <w:rsid w:val="00CD6690"/>
    <w:rsid w:val="00CE2CB5"/>
    <w:rsid w:val="00CE5B01"/>
    <w:rsid w:val="00CE7F8F"/>
    <w:rsid w:val="00CF3171"/>
    <w:rsid w:val="00CF3C11"/>
    <w:rsid w:val="00CF6321"/>
    <w:rsid w:val="00D05797"/>
    <w:rsid w:val="00D10DED"/>
    <w:rsid w:val="00D12C44"/>
    <w:rsid w:val="00D13837"/>
    <w:rsid w:val="00D147FA"/>
    <w:rsid w:val="00D251E9"/>
    <w:rsid w:val="00D2619B"/>
    <w:rsid w:val="00D2771A"/>
    <w:rsid w:val="00D277D9"/>
    <w:rsid w:val="00D3084A"/>
    <w:rsid w:val="00D310BF"/>
    <w:rsid w:val="00D31B0E"/>
    <w:rsid w:val="00D432E8"/>
    <w:rsid w:val="00D45519"/>
    <w:rsid w:val="00D548F6"/>
    <w:rsid w:val="00D60148"/>
    <w:rsid w:val="00D60292"/>
    <w:rsid w:val="00D753E8"/>
    <w:rsid w:val="00D82EA8"/>
    <w:rsid w:val="00D85DFE"/>
    <w:rsid w:val="00D90CF6"/>
    <w:rsid w:val="00D9527A"/>
    <w:rsid w:val="00DA02A2"/>
    <w:rsid w:val="00DA0705"/>
    <w:rsid w:val="00DA43B3"/>
    <w:rsid w:val="00DA46AD"/>
    <w:rsid w:val="00DA7F18"/>
    <w:rsid w:val="00DB5BCF"/>
    <w:rsid w:val="00DC0A46"/>
    <w:rsid w:val="00DC0DA5"/>
    <w:rsid w:val="00DC4699"/>
    <w:rsid w:val="00DC79D4"/>
    <w:rsid w:val="00DD12F2"/>
    <w:rsid w:val="00DE768A"/>
    <w:rsid w:val="00DF2D41"/>
    <w:rsid w:val="00DF4EE8"/>
    <w:rsid w:val="00E020E0"/>
    <w:rsid w:val="00E13E2C"/>
    <w:rsid w:val="00E17FE3"/>
    <w:rsid w:val="00E25D9A"/>
    <w:rsid w:val="00E26255"/>
    <w:rsid w:val="00E30B51"/>
    <w:rsid w:val="00E45765"/>
    <w:rsid w:val="00E51593"/>
    <w:rsid w:val="00E54076"/>
    <w:rsid w:val="00E711F4"/>
    <w:rsid w:val="00E71B3A"/>
    <w:rsid w:val="00E73213"/>
    <w:rsid w:val="00E823F4"/>
    <w:rsid w:val="00E86895"/>
    <w:rsid w:val="00E905EE"/>
    <w:rsid w:val="00E97AD3"/>
    <w:rsid w:val="00EA02F9"/>
    <w:rsid w:val="00EA3C45"/>
    <w:rsid w:val="00EB0B62"/>
    <w:rsid w:val="00EB642C"/>
    <w:rsid w:val="00EC4F06"/>
    <w:rsid w:val="00EC6CB6"/>
    <w:rsid w:val="00ED337B"/>
    <w:rsid w:val="00EF04C9"/>
    <w:rsid w:val="00EF7A32"/>
    <w:rsid w:val="00F02908"/>
    <w:rsid w:val="00F02F59"/>
    <w:rsid w:val="00F0327C"/>
    <w:rsid w:val="00F04898"/>
    <w:rsid w:val="00F10190"/>
    <w:rsid w:val="00F20D2C"/>
    <w:rsid w:val="00F220F4"/>
    <w:rsid w:val="00F23906"/>
    <w:rsid w:val="00F24692"/>
    <w:rsid w:val="00F31807"/>
    <w:rsid w:val="00F37F9A"/>
    <w:rsid w:val="00F4339B"/>
    <w:rsid w:val="00F5325F"/>
    <w:rsid w:val="00F54434"/>
    <w:rsid w:val="00F54650"/>
    <w:rsid w:val="00F613BE"/>
    <w:rsid w:val="00F66483"/>
    <w:rsid w:val="00F67EF9"/>
    <w:rsid w:val="00F76209"/>
    <w:rsid w:val="00F76399"/>
    <w:rsid w:val="00F7783E"/>
    <w:rsid w:val="00F80724"/>
    <w:rsid w:val="00F810BB"/>
    <w:rsid w:val="00F8196D"/>
    <w:rsid w:val="00F84EDD"/>
    <w:rsid w:val="00F9376C"/>
    <w:rsid w:val="00FC5ADA"/>
    <w:rsid w:val="00FC5E1F"/>
    <w:rsid w:val="00FD4C96"/>
    <w:rsid w:val="00FD4F29"/>
    <w:rsid w:val="00FD7519"/>
    <w:rsid w:val="00FE63EF"/>
    <w:rsid w:val="00FE74A0"/>
    <w:rsid w:val="00FF4C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DB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961315"/>
    <w:pPr>
      <w:keepNext/>
      <w:numPr>
        <w:numId w:val="1"/>
      </w:numPr>
      <w:outlineLvl w:val="0"/>
    </w:pPr>
    <w:rPr>
      <w:rFonts w:eastAsia="Arial Unicode MS"/>
      <w:b/>
      <w:sz w:val="20"/>
      <w:szCs w:val="20"/>
    </w:rPr>
  </w:style>
  <w:style w:type="paragraph" w:styleId="4">
    <w:name w:val="heading 4"/>
    <w:basedOn w:val="a"/>
    <w:next w:val="a"/>
    <w:link w:val="40"/>
    <w:qFormat/>
    <w:rsid w:val="00961315"/>
    <w:pPr>
      <w:keepNext/>
      <w:numPr>
        <w:ilvl w:val="3"/>
        <w:numId w:val="1"/>
      </w:numPr>
      <w:spacing w:before="240" w:after="60"/>
      <w:outlineLvl w:val="3"/>
    </w:pPr>
    <w:rPr>
      <w:b/>
      <w:bCs/>
      <w:sz w:val="28"/>
      <w:szCs w:val="28"/>
    </w:rPr>
  </w:style>
  <w:style w:type="paragraph" w:styleId="6">
    <w:name w:val="heading 6"/>
    <w:basedOn w:val="a"/>
    <w:next w:val="a"/>
    <w:link w:val="60"/>
    <w:qFormat/>
    <w:rsid w:val="00961315"/>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47FA"/>
    <w:rPr>
      <w:color w:val="0000FF"/>
      <w:u w:val="single"/>
    </w:rPr>
  </w:style>
  <w:style w:type="paragraph" w:styleId="a4">
    <w:name w:val="Body Text"/>
    <w:basedOn w:val="a"/>
    <w:link w:val="a5"/>
    <w:rsid w:val="00D147FA"/>
    <w:rPr>
      <w:sz w:val="28"/>
      <w:szCs w:val="20"/>
    </w:rPr>
  </w:style>
  <w:style w:type="character" w:customStyle="1" w:styleId="a5">
    <w:name w:val="Основной текст Знак"/>
    <w:basedOn w:val="a0"/>
    <w:link w:val="a4"/>
    <w:rsid w:val="00D147FA"/>
    <w:rPr>
      <w:rFonts w:ascii="Times New Roman" w:eastAsia="Times New Roman" w:hAnsi="Times New Roman" w:cs="Times New Roman"/>
      <w:sz w:val="28"/>
      <w:szCs w:val="20"/>
      <w:lang w:eastAsia="ar-SA"/>
    </w:rPr>
  </w:style>
  <w:style w:type="paragraph" w:styleId="a6">
    <w:name w:val="footer"/>
    <w:basedOn w:val="a"/>
    <w:link w:val="a7"/>
    <w:uiPriority w:val="99"/>
    <w:rsid w:val="00D147FA"/>
    <w:pPr>
      <w:tabs>
        <w:tab w:val="center" w:pos="4677"/>
        <w:tab w:val="right" w:pos="9355"/>
      </w:tabs>
    </w:pPr>
  </w:style>
  <w:style w:type="character" w:customStyle="1" w:styleId="a7">
    <w:name w:val="Нижний колонтитул Знак"/>
    <w:basedOn w:val="a0"/>
    <w:link w:val="a6"/>
    <w:uiPriority w:val="99"/>
    <w:rsid w:val="00D147FA"/>
    <w:rPr>
      <w:rFonts w:ascii="Times New Roman" w:eastAsia="Times New Roman" w:hAnsi="Times New Roman" w:cs="Times New Roman"/>
      <w:sz w:val="24"/>
      <w:szCs w:val="24"/>
      <w:lang w:eastAsia="ar-SA"/>
    </w:rPr>
  </w:style>
  <w:style w:type="paragraph" w:styleId="a8">
    <w:name w:val="header"/>
    <w:basedOn w:val="a"/>
    <w:link w:val="a9"/>
    <w:rsid w:val="00D147FA"/>
    <w:pPr>
      <w:suppressLineNumbers/>
      <w:tabs>
        <w:tab w:val="center" w:pos="4819"/>
        <w:tab w:val="right" w:pos="9638"/>
      </w:tabs>
    </w:pPr>
  </w:style>
  <w:style w:type="character" w:customStyle="1" w:styleId="a9">
    <w:name w:val="Верхний колонтитул Знак"/>
    <w:basedOn w:val="a0"/>
    <w:link w:val="a8"/>
    <w:rsid w:val="00D147FA"/>
    <w:rPr>
      <w:rFonts w:ascii="Times New Roman" w:eastAsia="Times New Roman" w:hAnsi="Times New Roman" w:cs="Times New Roman"/>
      <w:sz w:val="24"/>
      <w:szCs w:val="24"/>
      <w:lang w:eastAsia="ar-SA"/>
    </w:rPr>
  </w:style>
  <w:style w:type="character" w:customStyle="1" w:styleId="2">
    <w:name w:val="Основной текст (2)_"/>
    <w:link w:val="20"/>
    <w:rsid w:val="00D147FA"/>
    <w:rPr>
      <w:rFonts w:ascii="Times New Roman" w:hAnsi="Times New Roman" w:cs="Times New Roman"/>
      <w:b/>
      <w:bCs/>
      <w:sz w:val="27"/>
      <w:szCs w:val="27"/>
      <w:shd w:val="clear" w:color="auto" w:fill="FFFFFF"/>
    </w:rPr>
  </w:style>
  <w:style w:type="paragraph" w:customStyle="1" w:styleId="20">
    <w:name w:val="Основной текст (2)"/>
    <w:basedOn w:val="a"/>
    <w:link w:val="2"/>
    <w:rsid w:val="00D147FA"/>
    <w:pPr>
      <w:widowControl w:val="0"/>
      <w:shd w:val="clear" w:color="auto" w:fill="FFFFFF"/>
      <w:suppressAutoHyphens w:val="0"/>
      <w:spacing w:line="518" w:lineRule="exact"/>
      <w:jc w:val="center"/>
    </w:pPr>
    <w:rPr>
      <w:rFonts w:eastAsiaTheme="minorHAnsi"/>
      <w:b/>
      <w:bCs/>
      <w:sz w:val="27"/>
      <w:szCs w:val="27"/>
      <w:lang w:eastAsia="en-US"/>
    </w:rPr>
  </w:style>
  <w:style w:type="paragraph" w:styleId="aa">
    <w:name w:val="List Paragraph"/>
    <w:basedOn w:val="a"/>
    <w:uiPriority w:val="34"/>
    <w:qFormat/>
    <w:rsid w:val="00D147FA"/>
    <w:pPr>
      <w:ind w:left="720"/>
      <w:contextualSpacing/>
    </w:pPr>
  </w:style>
  <w:style w:type="character" w:customStyle="1" w:styleId="10">
    <w:name w:val="Заголовок 1 Знак"/>
    <w:basedOn w:val="a0"/>
    <w:link w:val="1"/>
    <w:rsid w:val="00961315"/>
    <w:rPr>
      <w:rFonts w:ascii="Times New Roman" w:eastAsia="Arial Unicode MS" w:hAnsi="Times New Roman" w:cs="Times New Roman"/>
      <w:b/>
      <w:sz w:val="20"/>
      <w:szCs w:val="20"/>
      <w:lang w:eastAsia="ar-SA"/>
    </w:rPr>
  </w:style>
  <w:style w:type="character" w:customStyle="1" w:styleId="40">
    <w:name w:val="Заголовок 4 Знак"/>
    <w:basedOn w:val="a0"/>
    <w:link w:val="4"/>
    <w:rsid w:val="00961315"/>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961315"/>
    <w:rPr>
      <w:rFonts w:ascii="Times New Roman" w:eastAsia="Times New Roman" w:hAnsi="Times New Roman" w:cs="Times New Roman"/>
      <w:b/>
      <w:bCs/>
      <w:lang w:eastAsia="ar-SA"/>
    </w:rPr>
  </w:style>
  <w:style w:type="numbering" w:customStyle="1" w:styleId="11">
    <w:name w:val="Нет списка1"/>
    <w:next w:val="a2"/>
    <w:uiPriority w:val="99"/>
    <w:semiHidden/>
    <w:unhideWhenUsed/>
    <w:rsid w:val="00961315"/>
  </w:style>
  <w:style w:type="character" w:customStyle="1" w:styleId="Absatz-Standardschriftart">
    <w:name w:val="Absatz-Standardschriftart"/>
    <w:rsid w:val="00961315"/>
  </w:style>
  <w:style w:type="character" w:customStyle="1" w:styleId="WW-Absatz-Standardschriftart">
    <w:name w:val="WW-Absatz-Standardschriftart"/>
    <w:rsid w:val="00961315"/>
  </w:style>
  <w:style w:type="character" w:customStyle="1" w:styleId="WW-Absatz-Standardschriftart1">
    <w:name w:val="WW-Absatz-Standardschriftart1"/>
    <w:rsid w:val="00961315"/>
  </w:style>
  <w:style w:type="character" w:customStyle="1" w:styleId="12">
    <w:name w:val="Основной шрифт абзаца1"/>
    <w:rsid w:val="00961315"/>
  </w:style>
  <w:style w:type="character" w:styleId="ab">
    <w:name w:val="page number"/>
    <w:basedOn w:val="12"/>
    <w:rsid w:val="00961315"/>
  </w:style>
  <w:style w:type="character" w:customStyle="1" w:styleId="ac">
    <w:name w:val="Символ сноски"/>
    <w:rsid w:val="00961315"/>
    <w:rPr>
      <w:vertAlign w:val="superscript"/>
    </w:rPr>
  </w:style>
  <w:style w:type="character" w:styleId="ad">
    <w:name w:val="footnote reference"/>
    <w:rsid w:val="00961315"/>
    <w:rPr>
      <w:vertAlign w:val="superscript"/>
    </w:rPr>
  </w:style>
  <w:style w:type="character" w:customStyle="1" w:styleId="ae">
    <w:name w:val="Символы концевой сноски"/>
    <w:rsid w:val="00961315"/>
    <w:rPr>
      <w:vertAlign w:val="superscript"/>
    </w:rPr>
  </w:style>
  <w:style w:type="character" w:customStyle="1" w:styleId="WW-">
    <w:name w:val="WW-Символы концевой сноски"/>
    <w:rsid w:val="00961315"/>
  </w:style>
  <w:style w:type="character" w:customStyle="1" w:styleId="af">
    <w:name w:val="Символ нумерации"/>
    <w:rsid w:val="00961315"/>
  </w:style>
  <w:style w:type="character" w:styleId="af0">
    <w:name w:val="endnote reference"/>
    <w:rsid w:val="00961315"/>
    <w:rPr>
      <w:vertAlign w:val="superscript"/>
    </w:rPr>
  </w:style>
  <w:style w:type="character" w:customStyle="1" w:styleId="af1">
    <w:name w:val="Маркеры списка"/>
    <w:rsid w:val="00961315"/>
    <w:rPr>
      <w:rFonts w:ascii="OpenSymbol" w:eastAsia="OpenSymbol" w:hAnsi="OpenSymbol" w:cs="OpenSymbol"/>
    </w:rPr>
  </w:style>
  <w:style w:type="paragraph" w:customStyle="1" w:styleId="af2">
    <w:name w:val="Заголовок"/>
    <w:basedOn w:val="a"/>
    <w:next w:val="a4"/>
    <w:rsid w:val="00961315"/>
    <w:pPr>
      <w:keepNext/>
      <w:spacing w:before="240" w:after="120"/>
    </w:pPr>
    <w:rPr>
      <w:rFonts w:ascii="Arial" w:eastAsia="SimSun" w:hAnsi="Arial" w:cs="Mangal"/>
      <w:sz w:val="28"/>
      <w:szCs w:val="28"/>
    </w:rPr>
  </w:style>
  <w:style w:type="paragraph" w:styleId="af3">
    <w:name w:val="List"/>
    <w:basedOn w:val="a4"/>
    <w:rsid w:val="00961315"/>
    <w:rPr>
      <w:rFonts w:cs="Mangal"/>
    </w:rPr>
  </w:style>
  <w:style w:type="paragraph" w:customStyle="1" w:styleId="13">
    <w:name w:val="Название1"/>
    <w:basedOn w:val="a"/>
    <w:rsid w:val="00961315"/>
    <w:pPr>
      <w:suppressLineNumbers/>
      <w:spacing w:before="120" w:after="120"/>
    </w:pPr>
    <w:rPr>
      <w:rFonts w:cs="Mangal"/>
      <w:i/>
      <w:iCs/>
    </w:rPr>
  </w:style>
  <w:style w:type="paragraph" w:customStyle="1" w:styleId="14">
    <w:name w:val="Указатель1"/>
    <w:basedOn w:val="a"/>
    <w:rsid w:val="00961315"/>
    <w:pPr>
      <w:suppressLineNumbers/>
    </w:pPr>
    <w:rPr>
      <w:rFonts w:cs="Mangal"/>
    </w:rPr>
  </w:style>
  <w:style w:type="paragraph" w:customStyle="1" w:styleId="ConsNormal">
    <w:name w:val="ConsNormal"/>
    <w:rsid w:val="00961315"/>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ConsNonformat">
    <w:name w:val="ConsNonformat"/>
    <w:rsid w:val="00961315"/>
    <w:pPr>
      <w:widowControl w:val="0"/>
      <w:suppressAutoHyphens/>
      <w:spacing w:after="0" w:line="240" w:lineRule="auto"/>
    </w:pPr>
    <w:rPr>
      <w:rFonts w:ascii="Courier New" w:eastAsia="Arial" w:hAnsi="Courier New" w:cs="Times New Roman"/>
      <w:sz w:val="20"/>
      <w:szCs w:val="20"/>
      <w:lang w:eastAsia="ar-SA"/>
    </w:rPr>
  </w:style>
  <w:style w:type="paragraph" w:styleId="af4">
    <w:name w:val="footnote text"/>
    <w:basedOn w:val="a"/>
    <w:link w:val="af5"/>
    <w:rsid w:val="00961315"/>
    <w:rPr>
      <w:sz w:val="20"/>
      <w:szCs w:val="20"/>
    </w:rPr>
  </w:style>
  <w:style w:type="character" w:customStyle="1" w:styleId="af5">
    <w:name w:val="Текст сноски Знак"/>
    <w:basedOn w:val="a0"/>
    <w:link w:val="af4"/>
    <w:rsid w:val="00961315"/>
    <w:rPr>
      <w:rFonts w:ascii="Times New Roman" w:eastAsia="Times New Roman" w:hAnsi="Times New Roman" w:cs="Times New Roman"/>
      <w:sz w:val="20"/>
      <w:szCs w:val="20"/>
      <w:lang w:eastAsia="ar-SA"/>
    </w:rPr>
  </w:style>
  <w:style w:type="paragraph" w:styleId="af6">
    <w:name w:val="Title"/>
    <w:basedOn w:val="a"/>
    <w:next w:val="af7"/>
    <w:link w:val="af8"/>
    <w:qFormat/>
    <w:rsid w:val="00961315"/>
    <w:pPr>
      <w:jc w:val="center"/>
    </w:pPr>
    <w:rPr>
      <w:b/>
      <w:sz w:val="20"/>
      <w:szCs w:val="20"/>
    </w:rPr>
  </w:style>
  <w:style w:type="character" w:customStyle="1" w:styleId="af8">
    <w:name w:val="Название Знак"/>
    <w:basedOn w:val="a0"/>
    <w:link w:val="af6"/>
    <w:rsid w:val="00961315"/>
    <w:rPr>
      <w:rFonts w:ascii="Times New Roman" w:eastAsia="Times New Roman" w:hAnsi="Times New Roman" w:cs="Times New Roman"/>
      <w:b/>
      <w:sz w:val="20"/>
      <w:szCs w:val="20"/>
      <w:lang w:eastAsia="ar-SA"/>
    </w:rPr>
  </w:style>
  <w:style w:type="paragraph" w:styleId="af7">
    <w:name w:val="Subtitle"/>
    <w:basedOn w:val="af2"/>
    <w:next w:val="a4"/>
    <w:link w:val="af9"/>
    <w:qFormat/>
    <w:rsid w:val="00961315"/>
    <w:pPr>
      <w:jc w:val="center"/>
    </w:pPr>
    <w:rPr>
      <w:i/>
      <w:iCs/>
    </w:rPr>
  </w:style>
  <w:style w:type="character" w:customStyle="1" w:styleId="af9">
    <w:name w:val="Подзаголовок Знак"/>
    <w:basedOn w:val="a0"/>
    <w:link w:val="af7"/>
    <w:rsid w:val="00961315"/>
    <w:rPr>
      <w:rFonts w:ascii="Arial" w:eastAsia="SimSun" w:hAnsi="Arial" w:cs="Mangal"/>
      <w:i/>
      <w:iCs/>
      <w:sz w:val="28"/>
      <w:szCs w:val="28"/>
      <w:lang w:eastAsia="ar-SA"/>
    </w:rPr>
  </w:style>
  <w:style w:type="paragraph" w:styleId="afa">
    <w:name w:val="Balloon Text"/>
    <w:basedOn w:val="a"/>
    <w:link w:val="afb"/>
    <w:rsid w:val="00961315"/>
    <w:rPr>
      <w:rFonts w:ascii="Tahoma" w:hAnsi="Tahoma" w:cs="Tahoma"/>
      <w:sz w:val="16"/>
      <w:szCs w:val="16"/>
    </w:rPr>
  </w:style>
  <w:style w:type="character" w:customStyle="1" w:styleId="afb">
    <w:name w:val="Текст выноски Знак"/>
    <w:basedOn w:val="a0"/>
    <w:link w:val="afa"/>
    <w:rsid w:val="00961315"/>
    <w:rPr>
      <w:rFonts w:ascii="Tahoma" w:eastAsia="Times New Roman" w:hAnsi="Tahoma" w:cs="Tahoma"/>
      <w:sz w:val="16"/>
      <w:szCs w:val="16"/>
      <w:lang w:eastAsia="ar-SA"/>
    </w:rPr>
  </w:style>
  <w:style w:type="paragraph" w:customStyle="1" w:styleId="ConsPlusNonformat">
    <w:name w:val="ConsPlusNonformat"/>
    <w:rsid w:val="00961315"/>
    <w:pPr>
      <w:suppressAutoHyphens/>
      <w:autoSpaceDE w:val="0"/>
      <w:spacing w:after="0" w:line="240" w:lineRule="auto"/>
    </w:pPr>
    <w:rPr>
      <w:rFonts w:ascii="Courier New" w:eastAsia="Arial" w:hAnsi="Courier New" w:cs="Courier New"/>
      <w:sz w:val="20"/>
      <w:szCs w:val="20"/>
      <w:lang w:eastAsia="ar-SA"/>
    </w:rPr>
  </w:style>
  <w:style w:type="paragraph" w:customStyle="1" w:styleId="afc">
    <w:name w:val="Содержимое таблицы"/>
    <w:basedOn w:val="a"/>
    <w:rsid w:val="00961315"/>
    <w:pPr>
      <w:suppressLineNumbers/>
    </w:pPr>
  </w:style>
  <w:style w:type="paragraph" w:customStyle="1" w:styleId="afd">
    <w:name w:val="Заголовок таблицы"/>
    <w:basedOn w:val="afc"/>
    <w:rsid w:val="00961315"/>
    <w:pPr>
      <w:jc w:val="center"/>
    </w:pPr>
    <w:rPr>
      <w:b/>
      <w:bCs/>
    </w:rPr>
  </w:style>
  <w:style w:type="paragraph" w:customStyle="1" w:styleId="afe">
    <w:name w:val="Содержимое врезки"/>
    <w:basedOn w:val="a4"/>
    <w:rsid w:val="00961315"/>
  </w:style>
  <w:style w:type="table" w:styleId="aff">
    <w:name w:val="Table Grid"/>
    <w:basedOn w:val="a1"/>
    <w:uiPriority w:val="59"/>
    <w:rsid w:val="00604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37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961315"/>
    <w:pPr>
      <w:keepNext/>
      <w:numPr>
        <w:numId w:val="1"/>
      </w:numPr>
      <w:outlineLvl w:val="0"/>
    </w:pPr>
    <w:rPr>
      <w:rFonts w:eastAsia="Arial Unicode MS"/>
      <w:b/>
      <w:sz w:val="20"/>
      <w:szCs w:val="20"/>
    </w:rPr>
  </w:style>
  <w:style w:type="paragraph" w:styleId="4">
    <w:name w:val="heading 4"/>
    <w:basedOn w:val="a"/>
    <w:next w:val="a"/>
    <w:link w:val="40"/>
    <w:qFormat/>
    <w:rsid w:val="00961315"/>
    <w:pPr>
      <w:keepNext/>
      <w:numPr>
        <w:ilvl w:val="3"/>
        <w:numId w:val="1"/>
      </w:numPr>
      <w:spacing w:before="240" w:after="60"/>
      <w:outlineLvl w:val="3"/>
    </w:pPr>
    <w:rPr>
      <w:b/>
      <w:bCs/>
      <w:sz w:val="28"/>
      <w:szCs w:val="28"/>
    </w:rPr>
  </w:style>
  <w:style w:type="paragraph" w:styleId="6">
    <w:name w:val="heading 6"/>
    <w:basedOn w:val="a"/>
    <w:next w:val="a"/>
    <w:link w:val="60"/>
    <w:qFormat/>
    <w:rsid w:val="00961315"/>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47FA"/>
    <w:rPr>
      <w:color w:val="0000FF"/>
      <w:u w:val="single"/>
    </w:rPr>
  </w:style>
  <w:style w:type="paragraph" w:styleId="a4">
    <w:name w:val="Body Text"/>
    <w:basedOn w:val="a"/>
    <w:link w:val="a5"/>
    <w:rsid w:val="00D147FA"/>
    <w:rPr>
      <w:sz w:val="28"/>
      <w:szCs w:val="20"/>
    </w:rPr>
  </w:style>
  <w:style w:type="character" w:customStyle="1" w:styleId="a5">
    <w:name w:val="Основной текст Знак"/>
    <w:basedOn w:val="a0"/>
    <w:link w:val="a4"/>
    <w:rsid w:val="00D147FA"/>
    <w:rPr>
      <w:rFonts w:ascii="Times New Roman" w:eastAsia="Times New Roman" w:hAnsi="Times New Roman" w:cs="Times New Roman"/>
      <w:sz w:val="28"/>
      <w:szCs w:val="20"/>
      <w:lang w:eastAsia="ar-SA"/>
    </w:rPr>
  </w:style>
  <w:style w:type="paragraph" w:styleId="a6">
    <w:name w:val="footer"/>
    <w:basedOn w:val="a"/>
    <w:link w:val="a7"/>
    <w:uiPriority w:val="99"/>
    <w:rsid w:val="00D147FA"/>
    <w:pPr>
      <w:tabs>
        <w:tab w:val="center" w:pos="4677"/>
        <w:tab w:val="right" w:pos="9355"/>
      </w:tabs>
    </w:pPr>
  </w:style>
  <w:style w:type="character" w:customStyle="1" w:styleId="a7">
    <w:name w:val="Нижний колонтитул Знак"/>
    <w:basedOn w:val="a0"/>
    <w:link w:val="a6"/>
    <w:uiPriority w:val="99"/>
    <w:rsid w:val="00D147FA"/>
    <w:rPr>
      <w:rFonts w:ascii="Times New Roman" w:eastAsia="Times New Roman" w:hAnsi="Times New Roman" w:cs="Times New Roman"/>
      <w:sz w:val="24"/>
      <w:szCs w:val="24"/>
      <w:lang w:eastAsia="ar-SA"/>
    </w:rPr>
  </w:style>
  <w:style w:type="paragraph" w:styleId="a8">
    <w:name w:val="header"/>
    <w:basedOn w:val="a"/>
    <w:link w:val="a9"/>
    <w:rsid w:val="00D147FA"/>
    <w:pPr>
      <w:suppressLineNumbers/>
      <w:tabs>
        <w:tab w:val="center" w:pos="4819"/>
        <w:tab w:val="right" w:pos="9638"/>
      </w:tabs>
    </w:pPr>
  </w:style>
  <w:style w:type="character" w:customStyle="1" w:styleId="a9">
    <w:name w:val="Верхний колонтитул Знак"/>
    <w:basedOn w:val="a0"/>
    <w:link w:val="a8"/>
    <w:rsid w:val="00D147FA"/>
    <w:rPr>
      <w:rFonts w:ascii="Times New Roman" w:eastAsia="Times New Roman" w:hAnsi="Times New Roman" w:cs="Times New Roman"/>
      <w:sz w:val="24"/>
      <w:szCs w:val="24"/>
      <w:lang w:eastAsia="ar-SA"/>
    </w:rPr>
  </w:style>
  <w:style w:type="character" w:customStyle="1" w:styleId="2">
    <w:name w:val="Основной текст (2)_"/>
    <w:link w:val="20"/>
    <w:rsid w:val="00D147FA"/>
    <w:rPr>
      <w:rFonts w:ascii="Times New Roman" w:hAnsi="Times New Roman" w:cs="Times New Roman"/>
      <w:b/>
      <w:bCs/>
      <w:sz w:val="27"/>
      <w:szCs w:val="27"/>
      <w:shd w:val="clear" w:color="auto" w:fill="FFFFFF"/>
    </w:rPr>
  </w:style>
  <w:style w:type="paragraph" w:customStyle="1" w:styleId="20">
    <w:name w:val="Основной текст (2)"/>
    <w:basedOn w:val="a"/>
    <w:link w:val="2"/>
    <w:rsid w:val="00D147FA"/>
    <w:pPr>
      <w:widowControl w:val="0"/>
      <w:shd w:val="clear" w:color="auto" w:fill="FFFFFF"/>
      <w:suppressAutoHyphens w:val="0"/>
      <w:spacing w:line="518" w:lineRule="exact"/>
      <w:jc w:val="center"/>
    </w:pPr>
    <w:rPr>
      <w:rFonts w:eastAsiaTheme="minorHAnsi"/>
      <w:b/>
      <w:bCs/>
      <w:sz w:val="27"/>
      <w:szCs w:val="27"/>
      <w:lang w:eastAsia="en-US"/>
    </w:rPr>
  </w:style>
  <w:style w:type="paragraph" w:styleId="aa">
    <w:name w:val="List Paragraph"/>
    <w:basedOn w:val="a"/>
    <w:uiPriority w:val="34"/>
    <w:qFormat/>
    <w:rsid w:val="00D147FA"/>
    <w:pPr>
      <w:ind w:left="720"/>
      <w:contextualSpacing/>
    </w:pPr>
  </w:style>
  <w:style w:type="character" w:customStyle="1" w:styleId="10">
    <w:name w:val="Заголовок 1 Знак"/>
    <w:basedOn w:val="a0"/>
    <w:link w:val="1"/>
    <w:rsid w:val="00961315"/>
    <w:rPr>
      <w:rFonts w:ascii="Times New Roman" w:eastAsia="Arial Unicode MS" w:hAnsi="Times New Roman" w:cs="Times New Roman"/>
      <w:b/>
      <w:sz w:val="20"/>
      <w:szCs w:val="20"/>
      <w:lang w:eastAsia="ar-SA"/>
    </w:rPr>
  </w:style>
  <w:style w:type="character" w:customStyle="1" w:styleId="40">
    <w:name w:val="Заголовок 4 Знак"/>
    <w:basedOn w:val="a0"/>
    <w:link w:val="4"/>
    <w:rsid w:val="00961315"/>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961315"/>
    <w:rPr>
      <w:rFonts w:ascii="Times New Roman" w:eastAsia="Times New Roman" w:hAnsi="Times New Roman" w:cs="Times New Roman"/>
      <w:b/>
      <w:bCs/>
      <w:lang w:eastAsia="ar-SA"/>
    </w:rPr>
  </w:style>
  <w:style w:type="numbering" w:customStyle="1" w:styleId="11">
    <w:name w:val="Нет списка1"/>
    <w:next w:val="a2"/>
    <w:uiPriority w:val="99"/>
    <w:semiHidden/>
    <w:unhideWhenUsed/>
    <w:rsid w:val="00961315"/>
  </w:style>
  <w:style w:type="character" w:customStyle="1" w:styleId="Absatz-Standardschriftart">
    <w:name w:val="Absatz-Standardschriftart"/>
    <w:rsid w:val="00961315"/>
  </w:style>
  <w:style w:type="character" w:customStyle="1" w:styleId="WW-Absatz-Standardschriftart">
    <w:name w:val="WW-Absatz-Standardschriftart"/>
    <w:rsid w:val="00961315"/>
  </w:style>
  <w:style w:type="character" w:customStyle="1" w:styleId="WW-Absatz-Standardschriftart1">
    <w:name w:val="WW-Absatz-Standardschriftart1"/>
    <w:rsid w:val="00961315"/>
  </w:style>
  <w:style w:type="character" w:customStyle="1" w:styleId="12">
    <w:name w:val="Основной шрифт абзаца1"/>
    <w:rsid w:val="00961315"/>
  </w:style>
  <w:style w:type="character" w:styleId="ab">
    <w:name w:val="page number"/>
    <w:basedOn w:val="12"/>
    <w:rsid w:val="00961315"/>
  </w:style>
  <w:style w:type="character" w:customStyle="1" w:styleId="ac">
    <w:name w:val="Символ сноски"/>
    <w:rsid w:val="00961315"/>
    <w:rPr>
      <w:vertAlign w:val="superscript"/>
    </w:rPr>
  </w:style>
  <w:style w:type="character" w:styleId="ad">
    <w:name w:val="footnote reference"/>
    <w:rsid w:val="00961315"/>
    <w:rPr>
      <w:vertAlign w:val="superscript"/>
    </w:rPr>
  </w:style>
  <w:style w:type="character" w:customStyle="1" w:styleId="ae">
    <w:name w:val="Символы концевой сноски"/>
    <w:rsid w:val="00961315"/>
    <w:rPr>
      <w:vertAlign w:val="superscript"/>
    </w:rPr>
  </w:style>
  <w:style w:type="character" w:customStyle="1" w:styleId="WW-">
    <w:name w:val="WW-Символы концевой сноски"/>
    <w:rsid w:val="00961315"/>
  </w:style>
  <w:style w:type="character" w:customStyle="1" w:styleId="af">
    <w:name w:val="Символ нумерации"/>
    <w:rsid w:val="00961315"/>
  </w:style>
  <w:style w:type="character" w:styleId="af0">
    <w:name w:val="endnote reference"/>
    <w:rsid w:val="00961315"/>
    <w:rPr>
      <w:vertAlign w:val="superscript"/>
    </w:rPr>
  </w:style>
  <w:style w:type="character" w:customStyle="1" w:styleId="af1">
    <w:name w:val="Маркеры списка"/>
    <w:rsid w:val="00961315"/>
    <w:rPr>
      <w:rFonts w:ascii="OpenSymbol" w:eastAsia="OpenSymbol" w:hAnsi="OpenSymbol" w:cs="OpenSymbol"/>
    </w:rPr>
  </w:style>
  <w:style w:type="paragraph" w:customStyle="1" w:styleId="af2">
    <w:name w:val="Заголовок"/>
    <w:basedOn w:val="a"/>
    <w:next w:val="a4"/>
    <w:rsid w:val="00961315"/>
    <w:pPr>
      <w:keepNext/>
      <w:spacing w:before="240" w:after="120"/>
    </w:pPr>
    <w:rPr>
      <w:rFonts w:ascii="Arial" w:eastAsia="SimSun" w:hAnsi="Arial" w:cs="Mangal"/>
      <w:sz w:val="28"/>
      <w:szCs w:val="28"/>
    </w:rPr>
  </w:style>
  <w:style w:type="paragraph" w:styleId="af3">
    <w:name w:val="List"/>
    <w:basedOn w:val="a4"/>
    <w:rsid w:val="00961315"/>
    <w:rPr>
      <w:rFonts w:cs="Mangal"/>
    </w:rPr>
  </w:style>
  <w:style w:type="paragraph" w:customStyle="1" w:styleId="13">
    <w:name w:val="Название1"/>
    <w:basedOn w:val="a"/>
    <w:rsid w:val="00961315"/>
    <w:pPr>
      <w:suppressLineNumbers/>
      <w:spacing w:before="120" w:after="120"/>
    </w:pPr>
    <w:rPr>
      <w:rFonts w:cs="Mangal"/>
      <w:i/>
      <w:iCs/>
    </w:rPr>
  </w:style>
  <w:style w:type="paragraph" w:customStyle="1" w:styleId="14">
    <w:name w:val="Указатель1"/>
    <w:basedOn w:val="a"/>
    <w:rsid w:val="00961315"/>
    <w:pPr>
      <w:suppressLineNumbers/>
    </w:pPr>
    <w:rPr>
      <w:rFonts w:cs="Mangal"/>
    </w:rPr>
  </w:style>
  <w:style w:type="paragraph" w:customStyle="1" w:styleId="ConsNormal">
    <w:name w:val="ConsNormal"/>
    <w:rsid w:val="00961315"/>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ConsNonformat">
    <w:name w:val="ConsNonformat"/>
    <w:rsid w:val="00961315"/>
    <w:pPr>
      <w:widowControl w:val="0"/>
      <w:suppressAutoHyphens/>
      <w:spacing w:after="0" w:line="240" w:lineRule="auto"/>
    </w:pPr>
    <w:rPr>
      <w:rFonts w:ascii="Courier New" w:eastAsia="Arial" w:hAnsi="Courier New" w:cs="Times New Roman"/>
      <w:sz w:val="20"/>
      <w:szCs w:val="20"/>
      <w:lang w:eastAsia="ar-SA"/>
    </w:rPr>
  </w:style>
  <w:style w:type="paragraph" w:styleId="af4">
    <w:name w:val="footnote text"/>
    <w:basedOn w:val="a"/>
    <w:link w:val="af5"/>
    <w:rsid w:val="00961315"/>
    <w:rPr>
      <w:sz w:val="20"/>
      <w:szCs w:val="20"/>
    </w:rPr>
  </w:style>
  <w:style w:type="character" w:customStyle="1" w:styleId="af5">
    <w:name w:val="Текст сноски Знак"/>
    <w:basedOn w:val="a0"/>
    <w:link w:val="af4"/>
    <w:rsid w:val="00961315"/>
    <w:rPr>
      <w:rFonts w:ascii="Times New Roman" w:eastAsia="Times New Roman" w:hAnsi="Times New Roman" w:cs="Times New Roman"/>
      <w:sz w:val="20"/>
      <w:szCs w:val="20"/>
      <w:lang w:eastAsia="ar-SA"/>
    </w:rPr>
  </w:style>
  <w:style w:type="paragraph" w:styleId="af6">
    <w:name w:val="Title"/>
    <w:basedOn w:val="a"/>
    <w:next w:val="af7"/>
    <w:link w:val="af8"/>
    <w:qFormat/>
    <w:rsid w:val="00961315"/>
    <w:pPr>
      <w:jc w:val="center"/>
    </w:pPr>
    <w:rPr>
      <w:b/>
      <w:sz w:val="20"/>
      <w:szCs w:val="20"/>
    </w:rPr>
  </w:style>
  <w:style w:type="character" w:customStyle="1" w:styleId="af8">
    <w:name w:val="Название Знак"/>
    <w:basedOn w:val="a0"/>
    <w:link w:val="af6"/>
    <w:rsid w:val="00961315"/>
    <w:rPr>
      <w:rFonts w:ascii="Times New Roman" w:eastAsia="Times New Roman" w:hAnsi="Times New Roman" w:cs="Times New Roman"/>
      <w:b/>
      <w:sz w:val="20"/>
      <w:szCs w:val="20"/>
      <w:lang w:eastAsia="ar-SA"/>
    </w:rPr>
  </w:style>
  <w:style w:type="paragraph" w:styleId="af7">
    <w:name w:val="Subtitle"/>
    <w:basedOn w:val="af2"/>
    <w:next w:val="a4"/>
    <w:link w:val="af9"/>
    <w:qFormat/>
    <w:rsid w:val="00961315"/>
    <w:pPr>
      <w:jc w:val="center"/>
    </w:pPr>
    <w:rPr>
      <w:i/>
      <w:iCs/>
    </w:rPr>
  </w:style>
  <w:style w:type="character" w:customStyle="1" w:styleId="af9">
    <w:name w:val="Подзаголовок Знак"/>
    <w:basedOn w:val="a0"/>
    <w:link w:val="af7"/>
    <w:rsid w:val="00961315"/>
    <w:rPr>
      <w:rFonts w:ascii="Arial" w:eastAsia="SimSun" w:hAnsi="Arial" w:cs="Mangal"/>
      <w:i/>
      <w:iCs/>
      <w:sz w:val="28"/>
      <w:szCs w:val="28"/>
      <w:lang w:eastAsia="ar-SA"/>
    </w:rPr>
  </w:style>
  <w:style w:type="paragraph" w:styleId="afa">
    <w:name w:val="Balloon Text"/>
    <w:basedOn w:val="a"/>
    <w:link w:val="afb"/>
    <w:rsid w:val="00961315"/>
    <w:rPr>
      <w:rFonts w:ascii="Tahoma" w:hAnsi="Tahoma" w:cs="Tahoma"/>
      <w:sz w:val="16"/>
      <w:szCs w:val="16"/>
    </w:rPr>
  </w:style>
  <w:style w:type="character" w:customStyle="1" w:styleId="afb">
    <w:name w:val="Текст выноски Знак"/>
    <w:basedOn w:val="a0"/>
    <w:link w:val="afa"/>
    <w:rsid w:val="00961315"/>
    <w:rPr>
      <w:rFonts w:ascii="Tahoma" w:eastAsia="Times New Roman" w:hAnsi="Tahoma" w:cs="Tahoma"/>
      <w:sz w:val="16"/>
      <w:szCs w:val="16"/>
      <w:lang w:eastAsia="ar-SA"/>
    </w:rPr>
  </w:style>
  <w:style w:type="paragraph" w:customStyle="1" w:styleId="ConsPlusNonformat">
    <w:name w:val="ConsPlusNonformat"/>
    <w:rsid w:val="00961315"/>
    <w:pPr>
      <w:suppressAutoHyphens/>
      <w:autoSpaceDE w:val="0"/>
      <w:spacing w:after="0" w:line="240" w:lineRule="auto"/>
    </w:pPr>
    <w:rPr>
      <w:rFonts w:ascii="Courier New" w:eastAsia="Arial" w:hAnsi="Courier New" w:cs="Courier New"/>
      <w:sz w:val="20"/>
      <w:szCs w:val="20"/>
      <w:lang w:eastAsia="ar-SA"/>
    </w:rPr>
  </w:style>
  <w:style w:type="paragraph" w:customStyle="1" w:styleId="afc">
    <w:name w:val="Содержимое таблицы"/>
    <w:basedOn w:val="a"/>
    <w:rsid w:val="00961315"/>
    <w:pPr>
      <w:suppressLineNumbers/>
    </w:pPr>
  </w:style>
  <w:style w:type="paragraph" w:customStyle="1" w:styleId="afd">
    <w:name w:val="Заголовок таблицы"/>
    <w:basedOn w:val="afc"/>
    <w:rsid w:val="00961315"/>
    <w:pPr>
      <w:jc w:val="center"/>
    </w:pPr>
    <w:rPr>
      <w:b/>
      <w:bCs/>
    </w:rPr>
  </w:style>
  <w:style w:type="paragraph" w:customStyle="1" w:styleId="afe">
    <w:name w:val="Содержимое врезки"/>
    <w:basedOn w:val="a4"/>
    <w:rsid w:val="00961315"/>
  </w:style>
  <w:style w:type="table" w:styleId="aff">
    <w:name w:val="Table Grid"/>
    <w:basedOn w:val="a1"/>
    <w:uiPriority w:val="59"/>
    <w:rsid w:val="00604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3921">
      <w:bodyDiv w:val="1"/>
      <w:marLeft w:val="0"/>
      <w:marRight w:val="0"/>
      <w:marTop w:val="0"/>
      <w:marBottom w:val="0"/>
      <w:divBdr>
        <w:top w:val="none" w:sz="0" w:space="0" w:color="auto"/>
        <w:left w:val="none" w:sz="0" w:space="0" w:color="auto"/>
        <w:bottom w:val="none" w:sz="0" w:space="0" w:color="auto"/>
        <w:right w:val="none" w:sz="0" w:space="0" w:color="auto"/>
      </w:divBdr>
    </w:div>
    <w:div w:id="156987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ld_avto@primt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imtep.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ld_avto@primtep.r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1BC2D-A89D-43FE-AF1B-FCCB7543C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19</Pages>
  <Words>7200</Words>
  <Characters>41040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urikovaiv</dc:creator>
  <cp:lastModifiedBy>Целуйко Ольга Александровна</cp:lastModifiedBy>
  <cp:revision>38</cp:revision>
  <cp:lastPrinted>2013-06-20T01:29:00Z</cp:lastPrinted>
  <dcterms:created xsi:type="dcterms:W3CDTF">2013-06-20T23:22:00Z</dcterms:created>
  <dcterms:modified xsi:type="dcterms:W3CDTF">2013-07-08T04:49:00Z</dcterms:modified>
</cp:coreProperties>
</file>